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35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bookmarkStart w:id="0" w:name="_GoBack"/>
      <w:bookmarkEnd w:id="0"/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Муниципальное</w:t>
      </w:r>
      <w:r w:rsidR="00701335"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дошкольное образовательное </w:t>
      </w: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учреждение 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«Детский сад №</w:t>
      </w:r>
      <w:r w:rsidR="00701335"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="00856FD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комбинированного вида</w:t>
      </w: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»</w:t>
      </w:r>
    </w:p>
    <w:p w:rsidR="00D75AED" w:rsidRPr="00701335" w:rsidRDefault="00D75AED" w:rsidP="00D7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4853"/>
      </w:tblGrid>
      <w:tr w:rsidR="00D75AED" w:rsidRPr="008339AC" w:rsidTr="008339AC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335" w:rsidRPr="008339AC" w:rsidRDefault="00D75AED" w:rsidP="0070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1335"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ДОУ </w:t>
            </w:r>
            <w:r w:rsidR="00701335" w:rsidRPr="008339A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«Детский сад №9</w:t>
            </w:r>
            <w:r w:rsidR="00F723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9</w:t>
            </w:r>
            <w:r w:rsidR="00701335" w:rsidRPr="008339A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(протокол </w:t>
            </w:r>
            <w:r w:rsidR="00F3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A3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марта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74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D75AED" w:rsidRPr="008339AC" w:rsidRDefault="00D75AED" w:rsidP="00F3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335" w:rsidRPr="008339AC" w:rsidRDefault="00D75AED" w:rsidP="00701335">
            <w:pPr>
              <w:spacing w:after="0" w:line="255" w:lineRule="atLeast"/>
              <w:ind w:left="526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1335"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Заведующая МДОУ </w:t>
            </w:r>
            <w:r w:rsidR="00701335" w:rsidRPr="008339A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«Детский сад №9</w:t>
            </w:r>
            <w:r w:rsidR="00F723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9</w:t>
            </w:r>
            <w:r w:rsidR="00701335" w:rsidRPr="008339A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</w:p>
          <w:p w:rsidR="00D75AED" w:rsidRPr="008339AC" w:rsidRDefault="00701335" w:rsidP="002517EE">
            <w:pPr>
              <w:spacing w:after="0" w:line="255" w:lineRule="atLeas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</w:t>
            </w:r>
            <w:r w:rsidR="00F72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Захарова Р.Ф.</w:t>
            </w:r>
            <w:r w:rsidR="00D75AED" w:rsidRPr="0083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1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 о результатах самообследования</w:t>
      </w:r>
    </w:p>
    <w:p w:rsidR="00701335" w:rsidRPr="00701335" w:rsidRDefault="00701335" w:rsidP="00701335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D75AED" w:rsidRPr="00701335" w:rsidRDefault="00701335" w:rsidP="007013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«Детский сад №9</w:t>
      </w:r>
      <w:r w:rsidR="00F723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 комбинированного вида</w:t>
      </w:r>
      <w:r w:rsidRPr="0070133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»</w:t>
      </w:r>
      <w:r w:rsidR="002749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D75AED" w:rsidRPr="00701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72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27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F72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5AED" w:rsidRPr="00701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6237"/>
      </w:tblGrid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396C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701335" w:rsidP="00F723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Муниципальное дошкольное образовательное учреждение «Детский сад №9</w:t>
            </w:r>
            <w:r w:rsidR="00F723CC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9</w:t>
            </w:r>
            <w:r w:rsidRPr="00396CD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комбинированного вида» 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</w:t>
            </w:r>
            <w:r w:rsidR="00D75AED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ДОУ Детский сад №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="00F723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="00D75AED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396C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9D6FEE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Захарова Раиса Федоровна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396CDE" w:rsidRDefault="00396CDE" w:rsidP="009D6F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4300033</w:t>
            </w:r>
            <w:r w:rsidR="00D75AED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г. </w:t>
            </w:r>
            <w:r w:rsidR="00701335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Саранск</w:t>
            </w:r>
            <w:r w:rsidR="00D75AED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ул. </w:t>
            </w:r>
            <w:r w:rsidR="009D6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Лихачева</w:t>
            </w:r>
            <w:r w:rsidR="00D75AED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9D6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701335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396CDE" w:rsidRDefault="00D75AED" w:rsidP="009D6F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8342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55-</w:t>
            </w:r>
            <w:r w:rsidR="009D6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-4</w:t>
            </w:r>
            <w:r w:rsidR="009D6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(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8342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9D6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89-78</w:t>
            </w:r>
          </w:p>
        </w:tc>
      </w:tr>
      <w:tr w:rsidR="00D75AED" w:rsidRPr="00BE3BEA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BEA" w:rsidRPr="00BE3BEA" w:rsidRDefault="00B16969" w:rsidP="009D6FEE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history="1"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detsksad</w:t>
              </w:r>
              <w:r w:rsidR="00BE3BEA" w:rsidRPr="00BE3BE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99@</w:t>
              </w:r>
              <w:r w:rsidR="00BE3BEA" w:rsidRPr="00BE3BE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BE3BEA" w:rsidRPr="00BE3BE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BE3BEA" w:rsidRPr="00BE3BE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BE3BEA" w:rsidRPr="00BE3B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hyperlink r:id="rId9" w:history="1"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ds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sar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.99@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mordovia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BE3BEA" w:rsidRPr="00673BD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BE3B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396CDE" w:rsidRDefault="0002776E" w:rsidP="0002776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Департамент по социальной политике Управление образования</w:t>
            </w:r>
            <w:r w:rsidR="00396CDE" w:rsidRPr="00396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Саранск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396CDE" w:rsidRDefault="00D75AED" w:rsidP="00665A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396CDE"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="00665A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6</w:t>
            </w:r>
            <w:r w:rsidRPr="00396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75AED" w:rsidRPr="00701335" w:rsidTr="00396CDE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701335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EF2" w:rsidRPr="00992DF7" w:rsidRDefault="003D1EF2" w:rsidP="003D1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Лицензия на осуществления образовательной деятельности</w:t>
            </w:r>
          </w:p>
          <w:p w:rsidR="00D75AED" w:rsidRPr="00396CDE" w:rsidRDefault="003D1EF2" w:rsidP="003D1E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F7">
              <w:rPr>
                <w:rFonts w:ascii="Times New Roman" w:hAnsi="Times New Roman" w:cs="Times New Roman"/>
              </w:rPr>
              <w:t>серия 13 ЛО1 № 0000022 от 09.12.2013 г. регистр. № 3486</w:t>
            </w:r>
          </w:p>
        </w:tc>
      </w:tr>
    </w:tbl>
    <w:p w:rsidR="00304BBE" w:rsidRDefault="0002776E" w:rsidP="00AC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76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</w:t>
      </w:r>
      <w:r w:rsidR="003D1EF2" w:rsidRPr="003D1EF2">
        <w:rPr>
          <w:rFonts w:ascii="Times New Roman" w:hAnsi="Times New Roman" w:cs="Times New Roman"/>
          <w:sz w:val="28"/>
          <w:szCs w:val="28"/>
        </w:rPr>
        <w:t>99</w:t>
      </w:r>
      <w:r w:rsidRPr="0002776E">
        <w:rPr>
          <w:rFonts w:ascii="Times New Roman" w:hAnsi="Times New Roman" w:cs="Times New Roman"/>
          <w:sz w:val="28"/>
          <w:szCs w:val="28"/>
        </w:rPr>
        <w:t xml:space="preserve"> комбинированного вида» (далее – МДОУ «Детский сад №9</w:t>
      </w:r>
      <w:r w:rsidR="003D1EF2" w:rsidRPr="003D1EF2">
        <w:rPr>
          <w:rFonts w:ascii="Times New Roman" w:hAnsi="Times New Roman" w:cs="Times New Roman"/>
          <w:sz w:val="28"/>
          <w:szCs w:val="28"/>
        </w:rPr>
        <w:t>9</w:t>
      </w:r>
      <w:r w:rsidRPr="0002776E">
        <w:rPr>
          <w:rFonts w:ascii="Times New Roman" w:hAnsi="Times New Roman" w:cs="Times New Roman"/>
          <w:sz w:val="28"/>
          <w:szCs w:val="28"/>
        </w:rPr>
        <w:t xml:space="preserve">») расположено в жилом районе города вдали от производящих предприятий и торговых мест. Здание построено по типовому проекту. </w:t>
      </w:r>
    </w:p>
    <w:p w:rsidR="00304BBE" w:rsidRDefault="0002776E" w:rsidP="00AC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76E">
        <w:rPr>
          <w:rFonts w:ascii="Times New Roman" w:hAnsi="Times New Roman" w:cs="Times New Roman"/>
          <w:sz w:val="28"/>
          <w:szCs w:val="28"/>
        </w:rPr>
        <w:t>Проектная наполняемость на 2</w:t>
      </w:r>
      <w:r w:rsidR="003D1EF2" w:rsidRPr="00AC3BCA">
        <w:rPr>
          <w:rFonts w:ascii="Times New Roman" w:hAnsi="Times New Roman" w:cs="Times New Roman"/>
          <w:sz w:val="28"/>
          <w:szCs w:val="28"/>
        </w:rPr>
        <w:t>8</w:t>
      </w:r>
      <w:r w:rsidRPr="0002776E">
        <w:rPr>
          <w:rFonts w:ascii="Times New Roman" w:hAnsi="Times New Roman" w:cs="Times New Roman"/>
          <w:sz w:val="28"/>
          <w:szCs w:val="28"/>
        </w:rPr>
        <w:t xml:space="preserve">0 мест. 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Детский сад, назначение: нежилое здание, 2- этажное, общая площадь 2552,8</w:t>
      </w:r>
      <w:r w:rsidR="00304BBE">
        <w:rPr>
          <w:rFonts w:ascii="Times New Roman" w:hAnsi="Times New Roman" w:cs="Times New Roman"/>
          <w:sz w:val="28"/>
          <w:szCs w:val="28"/>
        </w:rPr>
        <w:t xml:space="preserve"> кв. м., инв. № 15908, лит.</w:t>
      </w:r>
      <w:r w:rsidR="00170439">
        <w:rPr>
          <w:rFonts w:ascii="Times New Roman" w:hAnsi="Times New Roman" w:cs="Times New Roman"/>
          <w:sz w:val="28"/>
          <w:szCs w:val="28"/>
        </w:rPr>
        <w:t>, а</w:t>
      </w:r>
      <w:r w:rsidRPr="008A255D">
        <w:rPr>
          <w:rFonts w:ascii="Times New Roman" w:hAnsi="Times New Roman" w:cs="Times New Roman"/>
          <w:sz w:val="28"/>
          <w:szCs w:val="28"/>
        </w:rPr>
        <w:t>дрес объекта: Республика Мордовия, г. Саранск, Октябрьский район, ул.</w:t>
      </w:r>
      <w:r w:rsidR="008A255D">
        <w:rPr>
          <w:rFonts w:ascii="Times New Roman" w:hAnsi="Times New Roman" w:cs="Times New Roman"/>
          <w:sz w:val="28"/>
          <w:szCs w:val="28"/>
        </w:rPr>
        <w:t xml:space="preserve"> </w:t>
      </w:r>
      <w:r w:rsidRPr="008A255D">
        <w:rPr>
          <w:rFonts w:ascii="Times New Roman" w:hAnsi="Times New Roman" w:cs="Times New Roman"/>
          <w:sz w:val="28"/>
          <w:szCs w:val="28"/>
        </w:rPr>
        <w:t>Лихачева, 36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Вид права: Оперативное управление.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права, № 13:23:1101 095: 0010 от 23.04.2003г.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lastRenderedPageBreak/>
        <w:t>Земельный участок, категория земель: земли населенных пунктов,  общая  площадь  9850 кв.м.,  адрес  объекта: Республика Мордовия, г. Саранск,  ул.</w:t>
      </w:r>
      <w:r w:rsidR="00216823" w:rsidRPr="008A255D">
        <w:rPr>
          <w:rFonts w:ascii="Times New Roman" w:hAnsi="Times New Roman" w:cs="Times New Roman"/>
          <w:sz w:val="28"/>
          <w:szCs w:val="28"/>
        </w:rPr>
        <w:t xml:space="preserve"> </w:t>
      </w:r>
      <w:r w:rsidRPr="008A255D">
        <w:rPr>
          <w:rFonts w:ascii="Times New Roman" w:hAnsi="Times New Roman" w:cs="Times New Roman"/>
          <w:sz w:val="28"/>
          <w:szCs w:val="28"/>
        </w:rPr>
        <w:t>Лихачева, 36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Вид права: постоянное (бессрочное) пользование.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№ 13 -13-01/217/2014-385 от 30.10.2014 г.</w:t>
      </w:r>
    </w:p>
    <w:p w:rsidR="00AC3BCA" w:rsidRPr="008A255D" w:rsidRDefault="00AC3BCA" w:rsidP="00304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Овощехранилище, назначение: нежилое здание, 2-этажный, общая площадь 127,6 кв.м., адрес: Республика Мордовия, г. Саранск,  ул. Лихачева, 36</w:t>
      </w:r>
    </w:p>
    <w:p w:rsidR="0002776E" w:rsidRPr="008A255D" w:rsidRDefault="00AC3BCA" w:rsidP="00D345D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5D">
        <w:rPr>
          <w:rFonts w:ascii="Times New Roman" w:hAnsi="Times New Roman" w:cs="Times New Roman"/>
          <w:sz w:val="28"/>
          <w:szCs w:val="28"/>
        </w:rPr>
        <w:t>Вид права: оперативное управление.</w:t>
      </w:r>
    </w:p>
    <w:p w:rsidR="0002776E" w:rsidRDefault="0002776E" w:rsidP="0002776E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6E">
        <w:rPr>
          <w:rFonts w:ascii="Times New Roman" w:hAnsi="Times New Roman" w:cs="Times New Roman"/>
          <w:sz w:val="28"/>
          <w:szCs w:val="28"/>
        </w:rPr>
        <w:t>Цель деятельности МДОУ «Детский сад №9</w:t>
      </w:r>
      <w:r w:rsidR="00D345D8">
        <w:rPr>
          <w:rFonts w:ascii="Times New Roman" w:hAnsi="Times New Roman" w:cs="Times New Roman"/>
          <w:sz w:val="28"/>
          <w:szCs w:val="28"/>
        </w:rPr>
        <w:t>9</w:t>
      </w:r>
      <w:r w:rsidRPr="0002776E">
        <w:rPr>
          <w:rFonts w:ascii="Times New Roman" w:hAnsi="Times New Roman" w:cs="Times New Roman"/>
          <w:sz w:val="28"/>
          <w:szCs w:val="28"/>
        </w:rPr>
        <w:t xml:space="preserve">» – осуществление образовательной деятельности по реализации образовательных программ дошкольного образования. </w:t>
      </w:r>
    </w:p>
    <w:p w:rsidR="0002776E" w:rsidRDefault="0002776E" w:rsidP="0002776E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6E">
        <w:rPr>
          <w:rFonts w:ascii="Times New Roman" w:hAnsi="Times New Roman" w:cs="Times New Roman"/>
          <w:sz w:val="28"/>
          <w:szCs w:val="28"/>
        </w:rPr>
        <w:t>Предметом деятельности МДОУ «Детский сад №9</w:t>
      </w:r>
      <w:r w:rsidR="00D345D8">
        <w:rPr>
          <w:rFonts w:ascii="Times New Roman" w:hAnsi="Times New Roman" w:cs="Times New Roman"/>
          <w:sz w:val="28"/>
          <w:szCs w:val="28"/>
        </w:rPr>
        <w:t>9</w:t>
      </w:r>
      <w:r w:rsidRPr="0002776E">
        <w:rPr>
          <w:rFonts w:ascii="Times New Roman" w:hAnsi="Times New Roman" w:cs="Times New Roman"/>
          <w:sz w:val="28"/>
          <w:szCs w:val="28"/>
        </w:rPr>
        <w:t xml:space="preserve">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D75AED" w:rsidRPr="00701335" w:rsidRDefault="0002776E" w:rsidP="0002776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6E">
        <w:rPr>
          <w:rFonts w:ascii="Times New Roman" w:hAnsi="Times New Roman" w:cs="Times New Roman"/>
          <w:sz w:val="28"/>
          <w:szCs w:val="28"/>
        </w:rPr>
        <w:t>Режим работы МДОУ «Детский сад №9</w:t>
      </w:r>
      <w:r w:rsidR="00D345D8">
        <w:rPr>
          <w:rFonts w:ascii="Times New Roman" w:hAnsi="Times New Roman" w:cs="Times New Roman"/>
          <w:sz w:val="28"/>
          <w:szCs w:val="28"/>
        </w:rPr>
        <w:t>9</w:t>
      </w:r>
      <w:r w:rsidRPr="0002776E">
        <w:rPr>
          <w:rFonts w:ascii="Times New Roman" w:hAnsi="Times New Roman" w:cs="Times New Roman"/>
          <w:sz w:val="28"/>
          <w:szCs w:val="28"/>
        </w:rPr>
        <w:t>»:</w:t>
      </w:r>
    </w:p>
    <w:p w:rsidR="0002776E" w:rsidRPr="0002776E" w:rsidRDefault="0002776E" w:rsidP="0002776E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6E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Оценка системы управления организации</w:t>
      </w:r>
    </w:p>
    <w:p w:rsidR="00D75AED" w:rsidRPr="0002776E" w:rsidRDefault="00D75AED" w:rsidP="0002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776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D75AED" w:rsidRPr="0002776E" w:rsidRDefault="00D75AED" w:rsidP="0002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776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заведующий.</w:t>
      </w:r>
    </w:p>
    <w:p w:rsidR="00D75AED" w:rsidRPr="0002776E" w:rsidRDefault="00D75AED" w:rsidP="0002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776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534"/>
      </w:tblGrid>
      <w:tr w:rsidR="00D75AED" w:rsidRPr="006C7637" w:rsidTr="006C7637">
        <w:tc>
          <w:tcPr>
            <w:tcW w:w="2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Функции</w:t>
            </w:r>
          </w:p>
        </w:tc>
      </w:tr>
      <w:tr w:rsidR="00D75AED" w:rsidRPr="006C7637" w:rsidTr="006C7637">
        <w:tc>
          <w:tcPr>
            <w:tcW w:w="2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75AED" w:rsidRPr="006C7637" w:rsidTr="006C7637">
        <w:tc>
          <w:tcPr>
            <w:tcW w:w="28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деятельностью 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етского сада, в том числе рассматривает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вопросы: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воспитания;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материально-технического обеспечения образовательного процесса;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повышении квалификации педагогических работников;</w:t>
            </w:r>
          </w:p>
          <w:p w:rsidR="00D75AED" w:rsidRPr="006C7637" w:rsidRDefault="00D75AED" w:rsidP="006C7637">
            <w:pPr>
              <w:numPr>
                <w:ilvl w:val="0"/>
                <w:numId w:val="2"/>
              </w:numPr>
              <w:spacing w:after="0" w:line="240" w:lineRule="auto"/>
              <w:ind w:left="270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75AED" w:rsidRPr="006C7637" w:rsidTr="006C7637">
        <w:tc>
          <w:tcPr>
            <w:tcW w:w="28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6C7637" w:rsidRDefault="00D75AED" w:rsidP="006C7637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</w:t>
            </w:r>
            <w:r w:rsidR="002074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 организацией, в том числе:</w:t>
            </w:r>
          </w:p>
          <w:p w:rsidR="00D75AED" w:rsidRPr="006C7637" w:rsidRDefault="00D75AED" w:rsidP="006C7637">
            <w:pPr>
              <w:numPr>
                <w:ilvl w:val="0"/>
                <w:numId w:val="3"/>
              </w:numPr>
              <w:spacing w:after="0" w:line="240" w:lineRule="auto"/>
              <w:ind w:left="27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75AED" w:rsidRPr="006C7637" w:rsidRDefault="00D75AED" w:rsidP="006C7637">
            <w:pPr>
              <w:numPr>
                <w:ilvl w:val="0"/>
                <w:numId w:val="3"/>
              </w:numPr>
              <w:spacing w:after="0" w:line="240" w:lineRule="auto"/>
              <w:ind w:left="27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</w:t>
            </w:r>
            <w:r w:rsid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тельной организации и связаны с</w:t>
            </w: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правами и обязанностями работников;</w:t>
            </w:r>
          </w:p>
          <w:p w:rsidR="00D75AED" w:rsidRPr="006C7637" w:rsidRDefault="00D75AED" w:rsidP="006C7637">
            <w:pPr>
              <w:numPr>
                <w:ilvl w:val="0"/>
                <w:numId w:val="3"/>
              </w:numPr>
              <w:spacing w:after="0" w:line="240" w:lineRule="auto"/>
              <w:ind w:left="27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75AED" w:rsidRPr="006C7637" w:rsidRDefault="00D75AED" w:rsidP="006C7637">
            <w:pPr>
              <w:numPr>
                <w:ilvl w:val="0"/>
                <w:numId w:val="3"/>
              </w:numPr>
              <w:spacing w:after="0" w:line="240" w:lineRule="auto"/>
              <w:ind w:left="27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</w:t>
            </w:r>
          </w:p>
        </w:tc>
      </w:tr>
    </w:tbl>
    <w:p w:rsidR="00732899" w:rsidRDefault="00D75AED" w:rsidP="00732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Структура</w:t>
      </w:r>
      <w:r w:rsidR="0020749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система управления соответствуют специфике деятельности </w:t>
      </w:r>
      <w:r w:rsidR="00732899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D345D8">
        <w:rPr>
          <w:rFonts w:ascii="Times New Roman" w:hAnsi="Times New Roman" w:cs="Times New Roman"/>
          <w:sz w:val="28"/>
          <w:szCs w:val="28"/>
        </w:rPr>
        <w:t>9</w:t>
      </w:r>
      <w:r w:rsidR="00732899" w:rsidRPr="00732899">
        <w:rPr>
          <w:rFonts w:ascii="Times New Roman" w:hAnsi="Times New Roman" w:cs="Times New Roman"/>
          <w:sz w:val="28"/>
          <w:szCs w:val="28"/>
        </w:rPr>
        <w:t>»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</w:p>
    <w:p w:rsidR="00D75AED" w:rsidRPr="00732899" w:rsidRDefault="00D75AED" w:rsidP="00732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</w:t>
      </w:r>
      <w:r w:rsidR="00092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2749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система управления </w:t>
      </w:r>
      <w:r w:rsidR="00207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75AED" w:rsidRPr="00701335" w:rsidRDefault="00D75AED" w:rsidP="00D75A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образовательной деятельности</w:t>
      </w:r>
    </w:p>
    <w:p w:rsidR="00D75AED" w:rsidRPr="00732899" w:rsidRDefault="00D75AED" w:rsidP="00732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деятельность в </w:t>
      </w:r>
      <w:r w:rsidR="00732899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092396">
        <w:rPr>
          <w:rFonts w:ascii="Times New Roman" w:hAnsi="Times New Roman" w:cs="Times New Roman"/>
          <w:sz w:val="28"/>
          <w:szCs w:val="28"/>
        </w:rPr>
        <w:t>9</w:t>
      </w:r>
      <w:r w:rsidR="00732899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организована в соответствии с</w:t>
      </w:r>
      <w:r w:rsidR="00207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0" w:anchor="/document/99/902389617/" w:history="1">
        <w:r w:rsidRPr="0073289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Федеральным законом от 29.12.2012 № 273-ФЗ</w:t>
        </w:r>
      </w:hyperlink>
      <w:r w:rsidRPr="0073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образо</w:t>
      </w:r>
      <w:r w:rsidRPr="00BE3F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вании в Российской Федерации»,</w:t>
      </w:r>
      <w:r w:rsidR="00427F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hyperlink r:id="rId11" w:anchor="/document/99/499057887/" w:history="1">
        <w:r w:rsidRPr="00BE3F90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ФГОС дошкольного образования</w:t>
        </w:r>
      </w:hyperlink>
      <w:r w:rsidRPr="00BE3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7497" w:rsidRPr="00BE3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anchor="/document/99/499023522/" w:history="1">
        <w:r w:rsidRPr="00BE3F90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СанПиН </w:t>
        </w:r>
        <w:r w:rsidR="00BE3F90" w:rsidRPr="00BE3F9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2.4.3648-20</w:t>
        </w:r>
      </w:hyperlink>
      <w:r w:rsidR="00BE3F90">
        <w:rPr>
          <w:color w:val="FF0000"/>
        </w:rPr>
        <w:t xml:space="preserve"> 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32899" w:rsidRDefault="00D75AED" w:rsidP="00732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732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 с </w:t>
      </w:r>
      <w:hyperlink r:id="rId13" w:anchor="/document/99/499057887/" w:history="1">
        <w:r w:rsidRPr="0073289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ФГОС дошкольного образования</w:t>
        </w:r>
      </w:hyperlink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</w:r>
    </w:p>
    <w:p w:rsidR="00CA2391" w:rsidRDefault="00D75AED" w:rsidP="00732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Детский сад посещают </w:t>
      </w:r>
      <w:r w:rsidR="001C0FB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885D2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32</w:t>
      </w: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воспитанников в возрасте от </w:t>
      </w:r>
      <w:r w:rsid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1,5</w:t>
      </w: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до </w:t>
      </w:r>
      <w:r w:rsid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8</w:t>
      </w:r>
      <w:r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лет. В Детском саду сформировано </w:t>
      </w:r>
      <w:r w:rsidR="00CA23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13 групп: </w:t>
      </w:r>
      <w:r w:rsidR="00CA2391"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Из них:</w:t>
      </w:r>
    </w:p>
    <w:p w:rsidR="00CA2391" w:rsidRDefault="00CA2391" w:rsidP="00CA2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="00D75AED"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групп общеразвивающей направленности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Default="00CA2391" w:rsidP="00CA2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4 </w:t>
      </w:r>
      <w:r w:rsid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компенсирующей направленности.</w:t>
      </w:r>
      <w:r w:rsidR="00D75AED" w:rsidRPr="007328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Из них:</w:t>
      </w:r>
    </w:p>
    <w:p w:rsidR="00535A90" w:rsidRDefault="00535A90" w:rsidP="00CA2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701"/>
        <w:gridCol w:w="1985"/>
        <w:gridCol w:w="2126"/>
      </w:tblGrid>
      <w:tr w:rsidR="00251991" w:rsidRPr="00992DF7" w:rsidTr="00251991">
        <w:tc>
          <w:tcPr>
            <w:tcW w:w="3510" w:type="dxa"/>
          </w:tcPr>
          <w:p w:rsidR="00251991" w:rsidRPr="00992DF7" w:rsidRDefault="00251991" w:rsidP="0021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:rsidR="00251991" w:rsidRPr="00992DF7" w:rsidRDefault="00251991" w:rsidP="0021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985" w:type="dxa"/>
          </w:tcPr>
          <w:p w:rsidR="00251991" w:rsidRPr="00992DF7" w:rsidRDefault="00251991" w:rsidP="0021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Кол-во детей</w:t>
            </w:r>
          </w:p>
          <w:p w:rsidR="00251991" w:rsidRPr="00992DF7" w:rsidRDefault="00251991" w:rsidP="0085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lastRenderedPageBreak/>
              <w:t>на 01.</w:t>
            </w:r>
            <w:r>
              <w:rPr>
                <w:rFonts w:ascii="Times New Roman" w:hAnsi="Times New Roman" w:cs="Times New Roman"/>
              </w:rPr>
              <w:t>01</w:t>
            </w:r>
            <w:r w:rsidRPr="00992D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5480F">
              <w:rPr>
                <w:rFonts w:ascii="Times New Roman" w:hAnsi="Times New Roman" w:cs="Times New Roman"/>
              </w:rPr>
              <w:t xml:space="preserve">1 </w:t>
            </w:r>
            <w:r w:rsidRPr="00992D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251991" w:rsidRPr="00992DF7" w:rsidRDefault="00251991" w:rsidP="0021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lastRenderedPageBreak/>
              <w:t>Площадь</w:t>
            </w:r>
          </w:p>
          <w:p w:rsidR="00251991" w:rsidRPr="00992DF7" w:rsidRDefault="00251991" w:rsidP="002168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 младшая группа №2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2-3 года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младшая группа №1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2-3 года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52,2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младшая группа № 5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3-4 года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младшая группа №4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3-4 года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Старшая логопедическая группа №10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5-6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Подготовительная группа №11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6-7 лет</w:t>
            </w:r>
          </w:p>
        </w:tc>
        <w:tc>
          <w:tcPr>
            <w:tcW w:w="1985" w:type="dxa"/>
          </w:tcPr>
          <w:p w:rsidR="00EB0E2E" w:rsidRPr="007B0B3D" w:rsidRDefault="00EB0E2E" w:rsidP="00BF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  <w:r w:rsidR="00BF4ED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Подготовительная логопедическая группа №3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6-7 лет</w:t>
            </w:r>
          </w:p>
        </w:tc>
        <w:tc>
          <w:tcPr>
            <w:tcW w:w="1985" w:type="dxa"/>
          </w:tcPr>
          <w:p w:rsidR="00EB0E2E" w:rsidRPr="007B0B3D" w:rsidRDefault="00EB0E2E" w:rsidP="00BF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BF4ED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52,2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Подготовительная логопедическая группа №7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6-7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52,2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Старшая группа №6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5-6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Старшая группа №12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5-6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52,2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Подготовительная группа №8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6-7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Старшая логопедическая  группа №9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5-6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57,2</w:t>
            </w:r>
          </w:p>
        </w:tc>
      </w:tr>
      <w:tr w:rsidR="00EB0E2E" w:rsidRPr="00992DF7" w:rsidTr="00251991">
        <w:tc>
          <w:tcPr>
            <w:tcW w:w="3510" w:type="dxa"/>
          </w:tcPr>
          <w:p w:rsidR="00EB0E2E" w:rsidRPr="007B0B3D" w:rsidRDefault="00EB0E2E" w:rsidP="002749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Средняя группа №13</w:t>
            </w:r>
          </w:p>
        </w:tc>
        <w:tc>
          <w:tcPr>
            <w:tcW w:w="1701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4-5 лет</w:t>
            </w:r>
          </w:p>
        </w:tc>
        <w:tc>
          <w:tcPr>
            <w:tcW w:w="1985" w:type="dxa"/>
          </w:tcPr>
          <w:p w:rsidR="00EB0E2E" w:rsidRPr="007B0B3D" w:rsidRDefault="00EB0E2E" w:rsidP="0027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2126" w:type="dxa"/>
          </w:tcPr>
          <w:p w:rsidR="00EB0E2E" w:rsidRPr="007B0B3D" w:rsidRDefault="00EB0E2E" w:rsidP="00E9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B0B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53,7</w:t>
            </w:r>
          </w:p>
        </w:tc>
      </w:tr>
    </w:tbl>
    <w:p w:rsidR="00251991" w:rsidRDefault="00251991" w:rsidP="00CA2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251991" w:rsidRDefault="00251991" w:rsidP="00CA2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D75AED" w:rsidRPr="00656F87" w:rsidRDefault="00D75AED" w:rsidP="00656F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D75AED" w:rsidRPr="00656F87" w:rsidRDefault="00D75AED" w:rsidP="00656F87">
      <w:pPr>
        <w:numPr>
          <w:ilvl w:val="0"/>
          <w:numId w:val="5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занятия (по каждому разделу программы);</w:t>
      </w:r>
    </w:p>
    <w:p w:rsidR="00D75AED" w:rsidRPr="00656F87" w:rsidRDefault="00D75AED" w:rsidP="00656F87">
      <w:pPr>
        <w:numPr>
          <w:ilvl w:val="0"/>
          <w:numId w:val="5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срезы;</w:t>
      </w:r>
    </w:p>
    <w:p w:rsidR="00D75AED" w:rsidRPr="00656F87" w:rsidRDefault="00D75AED" w:rsidP="00656F87">
      <w:pPr>
        <w:numPr>
          <w:ilvl w:val="0"/>
          <w:numId w:val="5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наблюдения, итоговые занятия.</w:t>
      </w:r>
    </w:p>
    <w:p w:rsidR="00D75AED" w:rsidRDefault="00D75AED" w:rsidP="00656F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656F87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47346">
        <w:rPr>
          <w:rFonts w:ascii="Times New Roman" w:hAnsi="Times New Roman" w:cs="Times New Roman"/>
          <w:sz w:val="28"/>
          <w:szCs w:val="28"/>
        </w:rPr>
        <w:t>9</w:t>
      </w:r>
      <w:r w:rsidR="00656F87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(ООП </w:t>
      </w:r>
      <w:r w:rsidR="00656F87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47346">
        <w:rPr>
          <w:rFonts w:ascii="Times New Roman" w:hAnsi="Times New Roman" w:cs="Times New Roman"/>
          <w:sz w:val="28"/>
          <w:szCs w:val="28"/>
        </w:rPr>
        <w:t>9</w:t>
      </w:r>
      <w:r w:rsidR="00656F87" w:rsidRPr="00732899">
        <w:rPr>
          <w:rFonts w:ascii="Times New Roman" w:hAnsi="Times New Roman" w:cs="Times New Roman"/>
          <w:sz w:val="28"/>
          <w:szCs w:val="28"/>
        </w:rPr>
        <w:t>»</w:t>
      </w: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656F87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47346">
        <w:rPr>
          <w:rFonts w:ascii="Times New Roman" w:hAnsi="Times New Roman" w:cs="Times New Roman"/>
          <w:sz w:val="28"/>
          <w:szCs w:val="28"/>
        </w:rPr>
        <w:t>9</w:t>
      </w:r>
      <w:r w:rsidR="00656F87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 конец 20</w:t>
      </w:r>
      <w:r w:rsidR="0064734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E41D5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656F8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выглядят следующим образом:</w:t>
      </w:r>
    </w:p>
    <w:p w:rsidR="00A3329F" w:rsidRDefault="00A3329F" w:rsidP="00656F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690"/>
      </w:tblGrid>
      <w:tr w:rsidR="00A3329F" w:rsidRPr="00992DF7" w:rsidTr="00A3329F">
        <w:trPr>
          <w:trHeight w:val="435"/>
        </w:trPr>
        <w:tc>
          <w:tcPr>
            <w:tcW w:w="3964" w:type="dxa"/>
            <w:vMerge w:val="restart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(вписать) /уровень усвоения</w:t>
            </w:r>
          </w:p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:rsidR="00A3329F" w:rsidRPr="00992DF7" w:rsidRDefault="00A3329F" w:rsidP="00A66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20</w:t>
            </w:r>
            <w:r w:rsidR="00535A90">
              <w:rPr>
                <w:rFonts w:ascii="Times New Roman" w:hAnsi="Times New Roman" w:cs="Times New Roman"/>
              </w:rPr>
              <w:t>2</w:t>
            </w:r>
            <w:r w:rsidR="00A66828">
              <w:rPr>
                <w:rFonts w:ascii="Times New Roman" w:hAnsi="Times New Roman" w:cs="Times New Roman"/>
              </w:rPr>
              <w:t>1</w:t>
            </w:r>
          </w:p>
        </w:tc>
      </w:tr>
      <w:tr w:rsidR="00A3329F" w:rsidRPr="00992DF7" w:rsidTr="00A3329F">
        <w:trPr>
          <w:trHeight w:val="315"/>
        </w:trPr>
        <w:tc>
          <w:tcPr>
            <w:tcW w:w="3964" w:type="dxa"/>
            <w:vMerge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329F" w:rsidRPr="00992DF7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3329F" w:rsidRPr="00992DF7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A3329F" w:rsidRPr="00992DF7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Н</w:t>
            </w:r>
          </w:p>
        </w:tc>
      </w:tr>
      <w:tr w:rsidR="00A3329F" w:rsidRPr="00F227D4" w:rsidTr="00A3329F">
        <w:tc>
          <w:tcPr>
            <w:tcW w:w="3964" w:type="dxa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29F" w:rsidRPr="00F227D4" w:rsidTr="00A3329F">
        <w:tc>
          <w:tcPr>
            <w:tcW w:w="3964" w:type="dxa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843" w:type="dxa"/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29F" w:rsidRPr="00F227D4" w:rsidTr="00A3329F">
        <w:tc>
          <w:tcPr>
            <w:tcW w:w="3964" w:type="dxa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843" w:type="dxa"/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29F" w:rsidRPr="00F227D4" w:rsidTr="00A3329F">
        <w:trPr>
          <w:trHeight w:val="307"/>
        </w:trPr>
        <w:tc>
          <w:tcPr>
            <w:tcW w:w="3964" w:type="dxa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843" w:type="dxa"/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29F" w:rsidRPr="00F227D4" w:rsidTr="00A3329F">
        <w:tc>
          <w:tcPr>
            <w:tcW w:w="3964" w:type="dxa"/>
          </w:tcPr>
          <w:p w:rsidR="00A3329F" w:rsidRPr="00992DF7" w:rsidRDefault="00A3329F" w:rsidP="00A3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DF7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A3329F" w:rsidRPr="00F227D4" w:rsidRDefault="00A3329F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7D4">
              <w:rPr>
                <w:rFonts w:ascii="Times New Roman" w:hAnsi="Times New Roman" w:cs="Times New Roman"/>
              </w:rPr>
              <w:t>0</w:t>
            </w:r>
          </w:p>
        </w:tc>
      </w:tr>
    </w:tbl>
    <w:p w:rsidR="00A3329F" w:rsidRPr="00A3329F" w:rsidRDefault="00A3329F" w:rsidP="00656F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D75AED" w:rsidRPr="00AA33E8" w:rsidRDefault="00D75AED" w:rsidP="00BC18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мае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</w:t>
      </w:r>
      <w:r w:rsidR="0064734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E41D5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педагоги </w:t>
      </w:r>
      <w:r w:rsidR="00AA33E8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47346">
        <w:rPr>
          <w:rFonts w:ascii="Times New Roman" w:hAnsi="Times New Roman" w:cs="Times New Roman"/>
          <w:sz w:val="28"/>
          <w:szCs w:val="28"/>
        </w:rPr>
        <w:t>9</w:t>
      </w:r>
      <w:r w:rsidR="00AA33E8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E41D5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</w:t>
      </w:r>
      <w:r w:rsidR="00427FF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человек. Задания позволили оценить уровень сформированности предпосылок к учебной деяте</w:t>
      </w:r>
      <w:r w:rsid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льности: возможность работать в 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51206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AA33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возможностей распределения и переключения внимания, </w:t>
      </w:r>
      <w:r w:rsidRPr="00AA33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работоспособности, темпа, целенаправленности деятельности и самоконтроля.</w:t>
      </w:r>
    </w:p>
    <w:p w:rsidR="00D75AED" w:rsidRDefault="00D75AED" w:rsidP="00B12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AA33E8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150F6">
        <w:rPr>
          <w:rFonts w:ascii="Times New Roman" w:hAnsi="Times New Roman" w:cs="Times New Roman"/>
          <w:sz w:val="28"/>
          <w:szCs w:val="28"/>
        </w:rPr>
        <w:t>9</w:t>
      </w:r>
      <w:r w:rsidR="00AA33E8" w:rsidRPr="00732899">
        <w:rPr>
          <w:rFonts w:ascii="Times New Roman" w:hAnsi="Times New Roman" w:cs="Times New Roman"/>
          <w:sz w:val="28"/>
          <w:szCs w:val="28"/>
        </w:rPr>
        <w:t>»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BC18EE" w:rsidRPr="00A3329F" w:rsidRDefault="00BC18EE" w:rsidP="00B1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9F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у дошкольников формируются ценностные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EE9">
        <w:rPr>
          <w:rFonts w:ascii="Times New Roman" w:hAnsi="Times New Roman" w:cs="Times New Roman"/>
          <w:sz w:val="28"/>
          <w:szCs w:val="28"/>
        </w:rPr>
        <w:t>отношения к действительности</w:t>
      </w:r>
      <w:r w:rsidRPr="00A3329F">
        <w:rPr>
          <w:rFonts w:ascii="Times New Roman" w:hAnsi="Times New Roman" w:cs="Times New Roman"/>
          <w:sz w:val="28"/>
          <w:szCs w:val="28"/>
        </w:rPr>
        <w:t>: к природе, к «рукотворному миру», к явлениям общественной жизни (отношение к другим людям), к самому себе.</w:t>
      </w:r>
    </w:p>
    <w:p w:rsidR="00BC18EE" w:rsidRPr="00BC18EE" w:rsidRDefault="00BC18EE" w:rsidP="00B1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9F">
        <w:rPr>
          <w:rFonts w:ascii="Times New Roman" w:hAnsi="Times New Roman" w:cs="Times New Roman"/>
          <w:sz w:val="28"/>
          <w:szCs w:val="28"/>
        </w:rPr>
        <w:t>Важным показателем хорошей работы детского сада является и то, что 85 % наших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29F">
        <w:rPr>
          <w:rFonts w:ascii="Times New Roman" w:hAnsi="Times New Roman" w:cs="Times New Roman"/>
          <w:sz w:val="28"/>
          <w:szCs w:val="28"/>
        </w:rPr>
        <w:t>успешно учатся в школе.</w:t>
      </w:r>
    </w:p>
    <w:p w:rsidR="00BC18EE" w:rsidRDefault="00BC18EE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BC18EE" w:rsidRDefault="00BC18EE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907531" w:rsidRDefault="00907531" w:rsidP="0090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</w:t>
      </w:r>
      <w:r w:rsidRPr="00907531">
        <w:rPr>
          <w:rFonts w:ascii="Times New Roman" w:hAnsi="Times New Roman" w:cs="Times New Roman"/>
          <w:sz w:val="28"/>
          <w:szCs w:val="28"/>
        </w:rPr>
        <w:t>Результативность  реализации  здоровьесберегающих технологий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531">
        <w:rPr>
          <w:rFonts w:ascii="Times New Roman" w:hAnsi="Times New Roman" w:cs="Times New Roman"/>
          <w:sz w:val="28"/>
          <w:szCs w:val="28"/>
        </w:rPr>
        <w:t>учебно-воспитательного процесса.</w:t>
      </w:r>
    </w:p>
    <w:p w:rsidR="00620890" w:rsidRDefault="00620890" w:rsidP="00620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890">
        <w:rPr>
          <w:rFonts w:ascii="Times New Roman" w:hAnsi="Times New Roman" w:cs="Times New Roman"/>
          <w:b/>
          <w:sz w:val="28"/>
          <w:szCs w:val="28"/>
        </w:rPr>
        <w:t>Заболеваемость (в случаях) на одного ребенка</w:t>
      </w:r>
    </w:p>
    <w:p w:rsidR="00620890" w:rsidRPr="00620890" w:rsidRDefault="00620890" w:rsidP="00620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716"/>
        <w:gridCol w:w="2227"/>
      </w:tblGrid>
      <w:tr w:rsidR="00620890" w:rsidRPr="009C2F7F" w:rsidTr="00620890">
        <w:tc>
          <w:tcPr>
            <w:tcW w:w="737" w:type="dxa"/>
          </w:tcPr>
          <w:p w:rsidR="00620890" w:rsidRPr="009C2F7F" w:rsidRDefault="00620890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716" w:type="dxa"/>
          </w:tcPr>
          <w:p w:rsidR="00620890" w:rsidRPr="009C2F7F" w:rsidRDefault="00620890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Учебный год</w:t>
            </w:r>
          </w:p>
        </w:tc>
        <w:tc>
          <w:tcPr>
            <w:tcW w:w="2227" w:type="dxa"/>
          </w:tcPr>
          <w:p w:rsidR="00620890" w:rsidRPr="009C2F7F" w:rsidRDefault="00620890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620890" w:rsidRPr="009C2F7F" w:rsidTr="00620890">
        <w:tc>
          <w:tcPr>
            <w:tcW w:w="737" w:type="dxa"/>
          </w:tcPr>
          <w:p w:rsidR="00620890" w:rsidRPr="009C2F7F" w:rsidRDefault="00620890" w:rsidP="00A3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6" w:type="dxa"/>
          </w:tcPr>
          <w:p w:rsidR="00620890" w:rsidRPr="009C2F7F" w:rsidRDefault="00620890" w:rsidP="00427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954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27FF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27" w:type="dxa"/>
          </w:tcPr>
          <w:p w:rsidR="00620890" w:rsidRPr="009C2F7F" w:rsidRDefault="00480E95" w:rsidP="00502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</w:t>
            </w:r>
            <w:r w:rsidR="00502DE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620890" w:rsidRPr="009C2F7F" w:rsidRDefault="00620890" w:rsidP="00620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20890" w:rsidRDefault="00620890" w:rsidP="006208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Группы здоровья</w:t>
      </w:r>
    </w:p>
    <w:tbl>
      <w:tblPr>
        <w:tblpPr w:leftFromText="180" w:rightFromText="180" w:vertAnchor="text" w:horzAnchor="page" w:tblpX="2602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4266"/>
      </w:tblGrid>
      <w:tr w:rsidR="00620890" w:rsidRPr="009C2F7F" w:rsidTr="0039549A">
        <w:trPr>
          <w:trHeight w:val="421"/>
        </w:trPr>
        <w:tc>
          <w:tcPr>
            <w:tcW w:w="2505" w:type="dxa"/>
          </w:tcPr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Группы здоровья</w:t>
            </w:r>
          </w:p>
        </w:tc>
        <w:tc>
          <w:tcPr>
            <w:tcW w:w="4266" w:type="dxa"/>
          </w:tcPr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</w:rPr>
              <w:t>Учебный год</w:t>
            </w:r>
            <w:r w:rsidR="00502D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F7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954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41D5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620890" w:rsidRPr="006842A0" w:rsidRDefault="006842A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20890" w:rsidRPr="009C2F7F" w:rsidTr="0039549A">
        <w:trPr>
          <w:trHeight w:val="210"/>
        </w:trPr>
        <w:tc>
          <w:tcPr>
            <w:tcW w:w="2505" w:type="dxa"/>
          </w:tcPr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66" w:type="dxa"/>
          </w:tcPr>
          <w:p w:rsidR="00620890" w:rsidRPr="00502DE0" w:rsidRDefault="00502DE0" w:rsidP="00480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620890" w:rsidRPr="009C2F7F" w:rsidTr="0039549A">
        <w:trPr>
          <w:trHeight w:val="210"/>
        </w:trPr>
        <w:tc>
          <w:tcPr>
            <w:tcW w:w="2505" w:type="dxa"/>
          </w:tcPr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</w:p>
        </w:tc>
        <w:tc>
          <w:tcPr>
            <w:tcW w:w="4266" w:type="dxa"/>
          </w:tcPr>
          <w:p w:rsidR="00620890" w:rsidRPr="00502DE0" w:rsidRDefault="00502DE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  <w:p w:rsidR="00620890" w:rsidRPr="009C2F7F" w:rsidRDefault="00502DE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20890" w:rsidRPr="009C2F7F" w:rsidTr="0039549A">
        <w:trPr>
          <w:trHeight w:val="210"/>
        </w:trPr>
        <w:tc>
          <w:tcPr>
            <w:tcW w:w="2505" w:type="dxa"/>
          </w:tcPr>
          <w:p w:rsidR="00620890" w:rsidRPr="009C2F7F" w:rsidRDefault="0062089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C2F7F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</w:p>
        </w:tc>
        <w:tc>
          <w:tcPr>
            <w:tcW w:w="4266" w:type="dxa"/>
          </w:tcPr>
          <w:p w:rsidR="00620890" w:rsidRPr="009C2F7F" w:rsidRDefault="00AA1540" w:rsidP="00395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620890" w:rsidRPr="00620890" w:rsidRDefault="00620890" w:rsidP="006208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7531" w:rsidRPr="00907531" w:rsidRDefault="00907531" w:rsidP="0090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31" w:rsidRPr="00AA33E8" w:rsidRDefault="00907531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75AED" w:rsidRPr="00AA33E8" w:rsidRDefault="00D75AED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 работа</w:t>
      </w:r>
    </w:p>
    <w:p w:rsidR="00D75AED" w:rsidRPr="00AA33E8" w:rsidRDefault="00D75AED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Чтобы выбрать стратегию воспитательной работы, в 20</w:t>
      </w:r>
      <w:r w:rsid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427FF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проводился анализ состава семей воспитанников.</w:t>
      </w:r>
    </w:p>
    <w:p w:rsidR="00D75AED" w:rsidRPr="00AA33E8" w:rsidRDefault="00D75AED" w:rsidP="00AA33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258"/>
      </w:tblGrid>
      <w:tr w:rsidR="00D75AED" w:rsidRPr="00AA33E8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AA33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AA33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AA33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Процент от общего</w:t>
            </w:r>
          </w:p>
          <w:p w:rsidR="00D75AED" w:rsidRPr="001C0FB2" w:rsidRDefault="00D75AED" w:rsidP="00AA33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количества семей</w:t>
            </w:r>
            <w:r w:rsidR="004C63D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75AED" w:rsidRPr="00AA33E8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211E13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4D2C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2C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75AED" w:rsidRPr="00AA33E8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211E13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2C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AA33E8" w:rsidP="00821CC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21CC0"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5AED"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75AED" w:rsidRPr="00AA33E8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AA33E8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AA33E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D75AED" w:rsidRPr="00AA33E8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AA33E8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AA33E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D75AED" w:rsidRPr="00AA33E8" w:rsidTr="00D75AED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5AED" w:rsidRPr="00AA33E8" w:rsidRDefault="00D75AED" w:rsidP="00AA33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33E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2757"/>
        <w:gridCol w:w="2919"/>
      </w:tblGrid>
      <w:tr w:rsidR="00D75AED" w:rsidRPr="00B51FF9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Процент от общего</w:t>
            </w:r>
          </w:p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количества семей</w:t>
            </w:r>
          </w:p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75AED" w:rsidRPr="00B51FF9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7D0F92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F13594" w:rsidP="007D0F9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0F9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75AED"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75AED" w:rsidRPr="00B51FF9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526C9E" w:rsidP="00364C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C826C6" w:rsidP="001C0FB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D75AED"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75AED" w:rsidRPr="00B51FF9" w:rsidTr="00D75A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7D0F92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1C0FB2" w:rsidRDefault="00C826C6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75AED" w:rsidRPr="001C0F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06146F" w:rsidRDefault="0006146F" w:rsidP="00C412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D75AED" w:rsidRPr="00C4129D" w:rsidRDefault="00D75AED" w:rsidP="00C412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129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C4129D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985A84">
        <w:rPr>
          <w:rFonts w:ascii="Times New Roman" w:hAnsi="Times New Roman" w:cs="Times New Roman"/>
          <w:sz w:val="28"/>
          <w:szCs w:val="28"/>
        </w:rPr>
        <w:t>9</w:t>
      </w:r>
      <w:r w:rsidR="00C4129D" w:rsidRPr="00732899">
        <w:rPr>
          <w:rFonts w:ascii="Times New Roman" w:hAnsi="Times New Roman" w:cs="Times New Roman"/>
          <w:sz w:val="28"/>
          <w:szCs w:val="28"/>
        </w:rPr>
        <w:t>»</w:t>
      </w:r>
      <w:r w:rsidRPr="00C4129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06146F" w:rsidRDefault="0006146F" w:rsidP="00C41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75AED" w:rsidRPr="00701335" w:rsidRDefault="00D75AED" w:rsidP="00C4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F961D4" w:rsidRPr="00B12EE9" w:rsidRDefault="00D75AED" w:rsidP="00B12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C20A9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</w:t>
      </w:r>
      <w:r w:rsidR="00985A84" w:rsidRPr="00C20A9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E41D5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C20A9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</w:t>
      </w:r>
      <w:r w:rsidR="00454E54" w:rsidRPr="00C20A92">
        <w:rPr>
          <w:rFonts w:ascii="Times New Roman" w:hAnsi="Times New Roman" w:cs="Times New Roman"/>
          <w:sz w:val="28"/>
          <w:szCs w:val="28"/>
        </w:rPr>
        <w:t>с</w:t>
      </w:r>
      <w:r w:rsidR="00F961D4" w:rsidRPr="00C20A92">
        <w:rPr>
          <w:rFonts w:ascii="Times New Roman" w:hAnsi="Times New Roman" w:cs="Times New Roman"/>
          <w:sz w:val="28"/>
          <w:szCs w:val="28"/>
        </w:rPr>
        <w:t>огласно Уставу МДОУ, в целях удовлетворения спроса родителей на</w:t>
      </w:r>
      <w:r w:rsidR="00B12EE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F961D4" w:rsidRPr="00C20A92">
        <w:rPr>
          <w:rFonts w:ascii="Times New Roman" w:hAnsi="Times New Roman" w:cs="Times New Roman"/>
          <w:sz w:val="28"/>
          <w:szCs w:val="28"/>
        </w:rPr>
        <w:t>дополнительное образование детей, обновление содержания и повышения ка</w:t>
      </w:r>
      <w:r w:rsidR="00454E54" w:rsidRPr="00C20A92">
        <w:rPr>
          <w:rFonts w:ascii="Times New Roman" w:hAnsi="Times New Roman" w:cs="Times New Roman"/>
          <w:sz w:val="28"/>
          <w:szCs w:val="28"/>
        </w:rPr>
        <w:t>чества дошкольного образования в</w:t>
      </w:r>
      <w:r w:rsidR="00F961D4" w:rsidRPr="00C20A92">
        <w:rPr>
          <w:rFonts w:ascii="Times New Roman" w:hAnsi="Times New Roman" w:cs="Times New Roman"/>
          <w:sz w:val="28"/>
          <w:szCs w:val="28"/>
        </w:rPr>
        <w:t xml:space="preserve"> детском саду функционир</w:t>
      </w:r>
      <w:r w:rsidR="00454E54" w:rsidRPr="00C20A92">
        <w:rPr>
          <w:rFonts w:ascii="Times New Roman" w:hAnsi="Times New Roman" w:cs="Times New Roman"/>
          <w:sz w:val="28"/>
          <w:szCs w:val="28"/>
        </w:rPr>
        <w:t>овали</w:t>
      </w:r>
      <w:r w:rsidR="00F961D4" w:rsidRPr="00C20A92">
        <w:rPr>
          <w:rFonts w:ascii="Times New Roman" w:hAnsi="Times New Roman" w:cs="Times New Roman"/>
          <w:sz w:val="28"/>
          <w:szCs w:val="28"/>
        </w:rPr>
        <w:t xml:space="preserve"> бесплатные </w:t>
      </w:r>
      <w:r w:rsidR="00D61C8E" w:rsidRPr="00C20A92">
        <w:rPr>
          <w:rFonts w:ascii="Times New Roman" w:hAnsi="Times New Roman" w:cs="Times New Roman"/>
          <w:sz w:val="28"/>
          <w:szCs w:val="28"/>
        </w:rPr>
        <w:t xml:space="preserve"> и платные </w:t>
      </w:r>
      <w:r w:rsidR="00F961D4" w:rsidRPr="00C20A92">
        <w:rPr>
          <w:rFonts w:ascii="Times New Roman" w:hAnsi="Times New Roman" w:cs="Times New Roman"/>
          <w:sz w:val="28"/>
          <w:szCs w:val="28"/>
        </w:rPr>
        <w:t>кружки</w:t>
      </w:r>
      <w:r w:rsidR="00AD79C8" w:rsidRPr="00C20A92">
        <w:rPr>
          <w:rFonts w:ascii="Times New Roman" w:hAnsi="Times New Roman" w:cs="Times New Roman"/>
          <w:sz w:val="28"/>
          <w:szCs w:val="28"/>
        </w:rPr>
        <w:t>.</w:t>
      </w:r>
    </w:p>
    <w:p w:rsidR="00F7551D" w:rsidRPr="00C20A92" w:rsidRDefault="00F7551D" w:rsidP="00F75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</w:rPr>
        <w:t>При включении дополнительных услуг в режим работы детского сада были учтены возрастные и индивидуальные особенности детей, норма числа занятий в течение дня и их длительность.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  <w:u w:val="single"/>
        </w:rPr>
        <w:t>Программа «Возрождение»</w:t>
      </w:r>
      <w:r w:rsidRPr="00C20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A92">
        <w:rPr>
          <w:rFonts w:ascii="Times New Roman" w:hAnsi="Times New Roman" w:cs="Times New Roman"/>
          <w:sz w:val="28"/>
          <w:szCs w:val="28"/>
        </w:rPr>
        <w:t xml:space="preserve">- разработана для детей  </w:t>
      </w:r>
      <w:r w:rsidR="00C17EC9">
        <w:rPr>
          <w:rFonts w:ascii="Times New Roman" w:hAnsi="Times New Roman" w:cs="Times New Roman"/>
          <w:sz w:val="28"/>
          <w:szCs w:val="28"/>
        </w:rPr>
        <w:t>старшего</w:t>
      </w:r>
      <w:r w:rsidRPr="00C20A92">
        <w:rPr>
          <w:rFonts w:ascii="Times New Roman" w:hAnsi="Times New Roman" w:cs="Times New Roman"/>
          <w:sz w:val="28"/>
          <w:szCs w:val="28"/>
        </w:rPr>
        <w:t xml:space="preserve"> возраста два раза в неделю. Занятие 2 раза в  неделю по 25 - 30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C20A92">
        <w:rPr>
          <w:rFonts w:ascii="Times New Roman" w:hAnsi="Times New Roman" w:cs="Times New Roman"/>
          <w:sz w:val="28"/>
          <w:szCs w:val="28"/>
        </w:rPr>
        <w:t>: Бородулина Любовь Петровна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«Здоровячок»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 среднего возраста один раз в неделю. Занятие 1 раза в  неделю по   25-30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C20A92">
        <w:rPr>
          <w:rFonts w:ascii="Times New Roman" w:hAnsi="Times New Roman" w:cs="Times New Roman"/>
          <w:sz w:val="28"/>
          <w:szCs w:val="28"/>
        </w:rPr>
        <w:t xml:space="preserve"> Трясучкина Е.И.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«Краеведение с изучением мордовского «Эрзя» языка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  старшего  возраста два раза в неделю. Занятие </w:t>
      </w:r>
      <w:r w:rsidR="00427FF9">
        <w:rPr>
          <w:rFonts w:ascii="Times New Roman" w:hAnsi="Times New Roman" w:cs="Times New Roman"/>
          <w:sz w:val="28"/>
          <w:szCs w:val="28"/>
        </w:rPr>
        <w:t>2</w:t>
      </w:r>
      <w:r w:rsidRPr="00C20A92">
        <w:rPr>
          <w:rFonts w:ascii="Times New Roman" w:hAnsi="Times New Roman" w:cs="Times New Roman"/>
          <w:sz w:val="28"/>
          <w:szCs w:val="28"/>
        </w:rPr>
        <w:t xml:space="preserve"> раз в  неделю по  25-30 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Pr="00C20A92">
        <w:rPr>
          <w:rFonts w:ascii="Times New Roman" w:hAnsi="Times New Roman" w:cs="Times New Roman"/>
          <w:sz w:val="28"/>
          <w:szCs w:val="28"/>
        </w:rPr>
        <w:t>Кротова Галина Николаевна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 xml:space="preserve">Программа «Краеведение с изучением мордовского «Эрзя» языка «Горниповне» </w:t>
      </w:r>
      <w:r w:rsidRPr="00C20A92">
        <w:rPr>
          <w:rFonts w:ascii="Times New Roman" w:hAnsi="Times New Roman" w:cs="Times New Roman"/>
          <w:sz w:val="28"/>
          <w:szCs w:val="28"/>
        </w:rPr>
        <w:t xml:space="preserve">- разработана для детей  старшего возраста </w:t>
      </w:r>
      <w:r w:rsidR="00427FF9">
        <w:rPr>
          <w:rFonts w:ascii="Times New Roman" w:hAnsi="Times New Roman" w:cs="Times New Roman"/>
          <w:sz w:val="28"/>
          <w:szCs w:val="28"/>
        </w:rPr>
        <w:t>2</w:t>
      </w:r>
      <w:r w:rsidRPr="00C20A92">
        <w:rPr>
          <w:rFonts w:ascii="Times New Roman" w:hAnsi="Times New Roman" w:cs="Times New Roman"/>
          <w:sz w:val="28"/>
          <w:szCs w:val="28"/>
        </w:rPr>
        <w:t xml:space="preserve"> раз</w:t>
      </w:r>
      <w:r w:rsidR="00427FF9">
        <w:rPr>
          <w:rFonts w:ascii="Times New Roman" w:hAnsi="Times New Roman" w:cs="Times New Roman"/>
          <w:sz w:val="28"/>
          <w:szCs w:val="28"/>
        </w:rPr>
        <w:t>а</w:t>
      </w:r>
      <w:r w:rsidRPr="00C20A92">
        <w:rPr>
          <w:rFonts w:ascii="Times New Roman" w:hAnsi="Times New Roman" w:cs="Times New Roman"/>
          <w:sz w:val="28"/>
          <w:szCs w:val="28"/>
        </w:rPr>
        <w:t xml:space="preserve"> в неделю. Занятие 1 раз  в  неделю по  25-30  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="00C91180">
        <w:rPr>
          <w:rFonts w:ascii="Times New Roman" w:hAnsi="Times New Roman" w:cs="Times New Roman"/>
          <w:sz w:val="28"/>
          <w:szCs w:val="28"/>
        </w:rPr>
        <w:t>Видякина</w:t>
      </w:r>
      <w:r w:rsidRPr="00C20A92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«Солнышко»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разработана для детей  старшего возраста два раза в неделю. Занятие 2 раза в  неделю по   20-25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C20A92">
        <w:rPr>
          <w:rFonts w:ascii="Times New Roman" w:hAnsi="Times New Roman" w:cs="Times New Roman"/>
          <w:sz w:val="28"/>
          <w:szCs w:val="28"/>
        </w:rPr>
        <w:t>: Козлова Лариса Викторовна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  <w:u w:val="single"/>
        </w:rPr>
        <w:t>Программа «Сказка»</w:t>
      </w: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0A92">
        <w:rPr>
          <w:rFonts w:ascii="Times New Roman" w:hAnsi="Times New Roman" w:cs="Times New Roman"/>
          <w:sz w:val="28"/>
          <w:szCs w:val="28"/>
        </w:rPr>
        <w:t xml:space="preserve">-  разработана для детей  старшего возраста два раза в неделю. Занятие 2 раза в  неделю по  </w:t>
      </w:r>
      <w:r w:rsidR="0062261E">
        <w:rPr>
          <w:rFonts w:ascii="Times New Roman" w:hAnsi="Times New Roman" w:cs="Times New Roman"/>
          <w:sz w:val="28"/>
          <w:szCs w:val="28"/>
        </w:rPr>
        <w:t>25-30</w:t>
      </w:r>
      <w:r w:rsidRPr="00C20A92">
        <w:rPr>
          <w:rFonts w:ascii="Times New Roman" w:hAnsi="Times New Roman" w:cs="Times New Roman"/>
          <w:sz w:val="28"/>
          <w:szCs w:val="28"/>
        </w:rPr>
        <w:t xml:space="preserve">  мин.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Pr="00C20A92">
        <w:rPr>
          <w:rFonts w:ascii="Times New Roman" w:hAnsi="Times New Roman" w:cs="Times New Roman"/>
          <w:sz w:val="28"/>
          <w:szCs w:val="28"/>
        </w:rPr>
        <w:t>Савина Наталья  Николаевна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«Веселая математика»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подготовительного возраста два раза в неделю. Занятие 2 раза в  неделю по   25-30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Pr="00C20A92">
        <w:rPr>
          <w:rFonts w:ascii="Times New Roman" w:hAnsi="Times New Roman" w:cs="Times New Roman"/>
          <w:sz w:val="28"/>
          <w:szCs w:val="28"/>
        </w:rPr>
        <w:t>Рауткина Марина Алексеевна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3D1A50">
        <w:rPr>
          <w:rFonts w:ascii="Times New Roman" w:hAnsi="Times New Roman" w:cs="Times New Roman"/>
          <w:b/>
          <w:sz w:val="28"/>
          <w:szCs w:val="28"/>
        </w:rPr>
        <w:t>Цветные ладошки</w:t>
      </w:r>
      <w:r w:rsidRPr="00C20A92">
        <w:rPr>
          <w:rFonts w:ascii="Times New Roman" w:hAnsi="Times New Roman" w:cs="Times New Roman"/>
          <w:b/>
          <w:sz w:val="28"/>
          <w:szCs w:val="28"/>
        </w:rPr>
        <w:t>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старшего и  подготовительного возраста два раза в неделю. Занятие 2 раза в  неделю по   20-25, 25 - 30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="00E41D51">
        <w:rPr>
          <w:rFonts w:ascii="Times New Roman" w:hAnsi="Times New Roman" w:cs="Times New Roman"/>
          <w:sz w:val="28"/>
          <w:szCs w:val="28"/>
        </w:rPr>
        <w:t>Дружинкина Альбина Николаевна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lastRenderedPageBreak/>
        <w:t>Программа «Узнавай-ка»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 среднего возраста один раз в неделю. Занятие 1 раза в  неделю по   20 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C20A92">
        <w:rPr>
          <w:rFonts w:ascii="Times New Roman" w:hAnsi="Times New Roman" w:cs="Times New Roman"/>
          <w:sz w:val="28"/>
          <w:szCs w:val="28"/>
        </w:rPr>
        <w:t>Балакина Марина Алексеевна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b/>
          <w:sz w:val="28"/>
          <w:szCs w:val="28"/>
        </w:rPr>
        <w:t>Программа «Юные друзья ПДД»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 старшего  возраста 2 раза  в неделю. Занятие 2 раза  в  неделю по  25</w:t>
      </w:r>
      <w:r w:rsidR="0062261E">
        <w:rPr>
          <w:rFonts w:ascii="Times New Roman" w:hAnsi="Times New Roman" w:cs="Times New Roman"/>
          <w:sz w:val="28"/>
          <w:szCs w:val="28"/>
        </w:rPr>
        <w:t>-30</w:t>
      </w:r>
      <w:r w:rsidRPr="00C20A9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="003D1A50">
        <w:rPr>
          <w:rFonts w:ascii="Times New Roman" w:hAnsi="Times New Roman" w:cs="Times New Roman"/>
          <w:sz w:val="28"/>
          <w:szCs w:val="28"/>
        </w:rPr>
        <w:t>Суркова Татьяна  Николаевна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3F4">
        <w:rPr>
          <w:rFonts w:ascii="Times New Roman" w:hAnsi="Times New Roman" w:cs="Times New Roman"/>
          <w:b/>
          <w:sz w:val="28"/>
          <w:szCs w:val="28"/>
        </w:rPr>
        <w:t>Программа «Грамотейка»-</w:t>
      </w:r>
      <w:r w:rsidRPr="00C20A92">
        <w:rPr>
          <w:rFonts w:ascii="Times New Roman" w:hAnsi="Times New Roman" w:cs="Times New Roman"/>
          <w:sz w:val="28"/>
          <w:szCs w:val="28"/>
        </w:rPr>
        <w:t xml:space="preserve">  разработана для детей  подготовительного возраста два раза в неделю. Занятие 2 раза в  неделю по  25-30 мин.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="003D1A50">
        <w:rPr>
          <w:rFonts w:ascii="Times New Roman" w:hAnsi="Times New Roman" w:cs="Times New Roman"/>
          <w:sz w:val="28"/>
          <w:szCs w:val="28"/>
        </w:rPr>
        <w:t>Сарайкина Оксана Владимировна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3F4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3D1A50">
        <w:rPr>
          <w:rFonts w:ascii="Times New Roman" w:hAnsi="Times New Roman" w:cs="Times New Roman"/>
          <w:b/>
          <w:sz w:val="28"/>
          <w:szCs w:val="28"/>
        </w:rPr>
        <w:t>Волшебная кинезиология</w:t>
      </w:r>
      <w:r w:rsidRPr="002743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20A92">
        <w:rPr>
          <w:rFonts w:ascii="Times New Roman" w:hAnsi="Times New Roman" w:cs="Times New Roman"/>
          <w:sz w:val="28"/>
          <w:szCs w:val="28"/>
        </w:rPr>
        <w:t xml:space="preserve">- разработана для детей  старшего  возраста один раз  в неделю. Занятие </w:t>
      </w:r>
      <w:r w:rsidR="003D1A50">
        <w:rPr>
          <w:rFonts w:ascii="Times New Roman" w:hAnsi="Times New Roman" w:cs="Times New Roman"/>
          <w:sz w:val="28"/>
          <w:szCs w:val="28"/>
        </w:rPr>
        <w:t>2</w:t>
      </w:r>
      <w:r w:rsidRPr="00C20A92">
        <w:rPr>
          <w:rFonts w:ascii="Times New Roman" w:hAnsi="Times New Roman" w:cs="Times New Roman"/>
          <w:sz w:val="28"/>
          <w:szCs w:val="28"/>
        </w:rPr>
        <w:t xml:space="preserve"> раза в  неделю по   25 минут.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="003D1A50">
        <w:rPr>
          <w:rFonts w:ascii="Times New Roman" w:hAnsi="Times New Roman" w:cs="Times New Roman"/>
          <w:sz w:val="28"/>
          <w:szCs w:val="28"/>
        </w:rPr>
        <w:t>Суркова Татьяна</w:t>
      </w:r>
      <w:r w:rsidRPr="00C20A92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3D669B" w:rsidRPr="00C20A92" w:rsidRDefault="003D669B" w:rsidP="003D6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3F4">
        <w:rPr>
          <w:rFonts w:ascii="Times New Roman" w:hAnsi="Times New Roman" w:cs="Times New Roman"/>
          <w:b/>
          <w:sz w:val="28"/>
          <w:szCs w:val="28"/>
        </w:rPr>
        <w:t>Программа «Волшебный мир бумаги»</w:t>
      </w:r>
      <w:r w:rsidRPr="00C20A92">
        <w:rPr>
          <w:rFonts w:ascii="Times New Roman" w:hAnsi="Times New Roman" w:cs="Times New Roman"/>
          <w:sz w:val="28"/>
          <w:szCs w:val="28"/>
        </w:rPr>
        <w:t xml:space="preserve"> - разработана для детей  старшего  возраста два раза  в неделю. Занятие 2 раза в  неделю по   25</w:t>
      </w:r>
      <w:r w:rsidR="00D56FC6">
        <w:rPr>
          <w:rFonts w:ascii="Times New Roman" w:hAnsi="Times New Roman" w:cs="Times New Roman"/>
          <w:sz w:val="28"/>
          <w:szCs w:val="28"/>
        </w:rPr>
        <w:t>-30</w:t>
      </w:r>
      <w:r w:rsidRPr="00C20A9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75AED" w:rsidRDefault="003D669B" w:rsidP="00C20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 w:rsidRPr="00C20A92">
        <w:rPr>
          <w:rFonts w:ascii="Times New Roman" w:hAnsi="Times New Roman" w:cs="Times New Roman"/>
          <w:sz w:val="28"/>
          <w:szCs w:val="28"/>
        </w:rPr>
        <w:t>Трофимова Наталья Викторовна</w:t>
      </w:r>
    </w:p>
    <w:p w:rsidR="003D1A50" w:rsidRPr="00C20A92" w:rsidRDefault="003D1A50" w:rsidP="003D1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3F4">
        <w:rPr>
          <w:rFonts w:ascii="Times New Roman" w:hAnsi="Times New Roman" w:cs="Times New Roman"/>
          <w:b/>
          <w:sz w:val="28"/>
          <w:szCs w:val="28"/>
        </w:rPr>
        <w:t>Программа «</w:t>
      </w:r>
      <w:r>
        <w:rPr>
          <w:rFonts w:ascii="Times New Roman" w:hAnsi="Times New Roman" w:cs="Times New Roman"/>
          <w:b/>
          <w:sz w:val="28"/>
          <w:szCs w:val="28"/>
        </w:rPr>
        <w:t>Наш друг Светофор</w:t>
      </w:r>
      <w:r w:rsidRPr="002743F4">
        <w:rPr>
          <w:rFonts w:ascii="Times New Roman" w:hAnsi="Times New Roman" w:cs="Times New Roman"/>
          <w:b/>
          <w:sz w:val="28"/>
          <w:szCs w:val="28"/>
        </w:rPr>
        <w:t>»-</w:t>
      </w:r>
      <w:r w:rsidRPr="00C20A92">
        <w:rPr>
          <w:rFonts w:ascii="Times New Roman" w:hAnsi="Times New Roman" w:cs="Times New Roman"/>
          <w:sz w:val="28"/>
          <w:szCs w:val="28"/>
        </w:rPr>
        <w:t xml:space="preserve">  разработана для детей  подготовительного возраста два раза в неделю. Занятие 2 раза в  неделю по  25-30 мин.</w:t>
      </w:r>
    </w:p>
    <w:p w:rsidR="003D1A50" w:rsidRPr="003D1A50" w:rsidRDefault="003D1A50" w:rsidP="00C20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92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Наумова Ирина Александровна</w:t>
      </w:r>
    </w:p>
    <w:p w:rsidR="00D75AED" w:rsidRPr="00C4129D" w:rsidRDefault="00D75AED" w:rsidP="00C4129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129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дополнительном образовании задействовано </w:t>
      </w:r>
      <w:r w:rsid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100</w:t>
      </w:r>
      <w:r w:rsidR="002743F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 воспитанников д</w:t>
      </w:r>
      <w:r w:rsidRPr="00C4129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етского сада.</w:t>
      </w:r>
    </w:p>
    <w:p w:rsidR="00D75AED" w:rsidRPr="00701335" w:rsidRDefault="00D75AED" w:rsidP="008469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функционирования внутренней системы оценки качества образования</w:t>
      </w:r>
    </w:p>
    <w:p w:rsidR="00D75AED" w:rsidRPr="00D50FEB" w:rsidRDefault="00D75AED" w:rsidP="008339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D50FEB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0259AF">
        <w:rPr>
          <w:rFonts w:ascii="Times New Roman" w:hAnsi="Times New Roman" w:cs="Times New Roman"/>
          <w:sz w:val="28"/>
          <w:szCs w:val="28"/>
        </w:rPr>
        <w:t>9</w:t>
      </w:r>
      <w:r w:rsidR="00D50FEB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утверждено</w:t>
      </w:r>
      <w:r w:rsidR="001606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hyperlink r:id="rId14" w:anchor="/document/118/49757/" w:history="1">
        <w:r w:rsidRPr="00D50F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 внутренней системе оценки качества образования</w:t>
        </w:r>
      </w:hyperlink>
      <w:r w:rsidR="008D5BDC">
        <w:t xml:space="preserve"> </w:t>
      </w:r>
      <w:r w:rsidRPr="00D50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D50FEB" w:rsidRPr="00D50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12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.201</w:t>
      </w:r>
      <w:r w:rsid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3г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 Мониторинг качества образовательной деятельности в 20</w:t>
      </w:r>
      <w:r w:rsidR="000259A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1927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8D55BB" w:rsidRPr="008D55BB" w:rsidRDefault="00D75AED" w:rsidP="008D55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</w:t>
      </w:r>
      <w:r w:rsidR="00856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85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 w:rsidR="00D64EC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</w:t>
      </w:r>
      <w:r w:rsid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30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D64EC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выпускников зачислены в школы с углубленным изучением предметов. В течение года воспитанники </w:t>
      </w:r>
      <w:r w:rsidR="008469A0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0259AF">
        <w:rPr>
          <w:rFonts w:ascii="Times New Roman" w:hAnsi="Times New Roman" w:cs="Times New Roman"/>
          <w:sz w:val="28"/>
          <w:szCs w:val="28"/>
        </w:rPr>
        <w:t>9</w:t>
      </w:r>
      <w:r w:rsidR="008469A0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успешно участвовали в конкурсах и мероприятиях различного уровня.</w:t>
      </w:r>
    </w:p>
    <w:p w:rsidR="008D55BB" w:rsidRDefault="008D55BB" w:rsidP="008D55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Творческие достижения воспитанников в 202</w:t>
      </w:r>
      <w:r w:rsidR="00192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D5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701"/>
        <w:gridCol w:w="2517"/>
      </w:tblGrid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«Фразеологизмы»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Ласкуткин Никита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«Волшебство своими руками»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«День Снеговика»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Белов Данила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Суров Михаил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конкурс 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рисунков «Зимние забавы»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Калякин Илья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конкурс «Зимняя сказка»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Щербинкина Аня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«Синонимы и антонимы»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Белов Данила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Комкова Полина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«Лего БУМ»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плакатов и рисунков «В темноте свет ярче»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Волгапкин Саша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«Галерея Пушкинских героев»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Комкова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Калякин Илья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литературная викторина «По сказкам А. С. Пушкина»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Белов Данила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Суров Михаил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Фото-акция «Я+Зимние виды спорта»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Вся группа детей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«Обитатели рек, морей и океанов»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Кракова Варя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Калякин Илья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Бикбаев Усман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Маскаева Алина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Чекашкин Влад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Бикбаев Имран</w:t>
            </w:r>
          </w:p>
          <w:p w:rsidR="0019272A" w:rsidRPr="0019272A" w:rsidRDefault="0019272A" w:rsidP="0019272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</w:rPr>
            </w:pPr>
            <w:r w:rsidRPr="0019272A">
              <w:rPr>
                <w:rFonts w:ascii="Times New Roman" w:eastAsia="Calibri" w:hAnsi="Times New Roman" w:cs="Times New Roman"/>
              </w:rPr>
              <w:t>Бобомуродзода Абубакр</w:t>
            </w:r>
          </w:p>
          <w:p w:rsidR="0019272A" w:rsidRPr="0019272A" w:rsidRDefault="0019272A" w:rsidP="0019272A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</w:rPr>
            </w:pPr>
            <w:r w:rsidRPr="0019272A">
              <w:rPr>
                <w:rFonts w:ascii="Times New Roman" w:eastAsia="Calibri" w:hAnsi="Times New Roman" w:cs="Times New Roman"/>
              </w:rPr>
              <w:t>Фатькин Дима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«Юность в сапогах» (Поздравительная открытка-аппликация «Защитникам Отечества)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онлайн-проект «Любимому и дорогому папе»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Курмаев Ярослав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«Я горжусь своим отцом»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Международная викторина для дошкольников «Веселые задачи»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Давоян Милисса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Дарина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«Маленькая фея»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Сурайкина Полина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«Весенний праздник – 8 Марта»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Ломшина Анфиса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Лютов Арсений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«Самой нежной и прекрасной»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Кирилл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Аня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«Есть в марте день особый»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«Моя мама рукодельница»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фото-конкурс «она одна такая», посвященный Международному Женском у дню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«Мамочка моя»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«Весёлые задачи»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для дошкольников «Масленичные загадки»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Курмаев Ярослав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Кирилл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«Весенний перезвон»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«Герои сказок А. С. Пушкина»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«Эколята – защитники природы»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«Весенняя фантазия»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Лияскина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Фото-выставка «Весна. Девчонки. Позитив»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детский конкурс комиксов на тему «Мой любимый питомец»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«Мир сказок К. И. Чуковского»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«Финансовый мир глазами детей»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Джураев Юсуфжон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«Весёлые примеры»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Лютов Арсений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Онлайн-квест «Стиль жизни – ЗДОРОВЬЕ», приуроченного ко Всемирному дню здоровья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«Космические дали»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Тюрина Вика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Поняшкин Женя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Мамаев Арсений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марафон «Загадочный космос»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Лияскина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«Просто космос»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Блинникова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Гавычев Дима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Калякин Илья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«Моя семья»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Кирилл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посвященных  Дню космонавтики «Если очень захотеть, можно в космос полететь!»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Балашов Евгений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конкурс, посвященный Дню космонавтики и первому полету человека в космос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детских рисунков «Удивительный космос»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Миша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«Любимый мультгерой»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Глазков Вадим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литературная викторина «Мгновения войны в стихах»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Глазков Вадим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«Пасхальное чудо»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районный фестиваль 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творчества «Пасхальный Благовест»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Волгапкин Саша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«Светлая Пасха – чудесная сказка»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Мамаев Арсений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«День Земли»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«Позвони по 01»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«Площадь и периметр»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Мамаев Арсений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«Весенняя капель»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«Весеннее вдохновение»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от партии Единая Россия «Безопасные дороги глазами ребенка»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Валерия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Фоточеллендж «Кусочек майского солнышка»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«Мгновения войны…»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Сарайкин Дима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патриотическая акция «Рисуем Победу – 2022»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Балашов Евгений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Фатькин Дима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«Великая Отечественная война в истории моей малой родины»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Сарайкин Дима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патриотическая акция «Рисуем Победу – 2022»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«Стояли, как солдаты, города-герои»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Курмаев Ярослав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конкурс «Пожарам нет»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Федорин Егор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Игротеха «Детям на потеху»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«Сквозь года…»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Синельников Миша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Онлайн-проект «Весенний 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BOOM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«Дорога безопасности»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познавательная викторина «День защиты детей»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Курмаев Ярослав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школьников «Правила этикета»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Александр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«Город и дети»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Любавин Андрей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Сарайкин Дима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Матвей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Щербинкина Аня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«Моё счастливое детство»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Василиса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домино «В тридевятом царстве, в Пушкинском государстве» по сказкам А. С. Пушкина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Курмаев Ярослав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Кирилл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«Мой город»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Морозкин Миша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«Я рисую город»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«Горжусь тобой, моя страна»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Калякин Илья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конкурс «Солнце, воздух и вода»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ко дню России и дню г. Саранск «Маленькие патриоты большой страны»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«В мире сказок В. Сутеева»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Василиса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«Генеологическое древо» - конкурс декоративно-прикладного искусства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«Мама, папа, я – счастливая семья»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«Мой любимый фрукт»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познавательная викторина для дошкольников «Овощи и фрукты – полезные продукты!»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Онлайн-фотоконкурс «Про котов, котят и кошек – обитателей окошек», посвященный Всемирному дню кошек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 ко Дню Государственного флага РФ «Триколор»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«Три цвета России»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Летние чтения «Книжная эстафета солнечного лета»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«Бабушкин огород»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Игротеха «Детям на потеху»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Нормова Алина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рисунков «С Днём Воспитателя!»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Вика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«Фантазия осени»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Пузанкова Ева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детских рисунков «Я в стране своей живу – свет и воду берегу»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поделок из природного материала «Мастерская осени»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Ладошкина Аня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викторина «Моя Родина – Россия!»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«Белый журавлик»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Курочкин Кирилл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«Осенний день календаря!»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Юрьева София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Темкаев Рушан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«По грибы, по ягоды»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марафон «Осень – прекрасная пора!»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«Сказки наших народов»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«Сказочные бабушки и дедушки»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«Пластилиновые чудеса»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Адушкина Алиса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«Подари улыбку папе»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Велин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Симдяшкина Злата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Фоточеллендж «Бабушка рядышком с дедушкой»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Тимофей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Яшков Николай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 для дошкольников «Красная книга России»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«В единстве наша сила»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«Их улыбка согревает сердца»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Курочкин Кирилл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«Пернатые непоседы»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Джураев Юсуфжон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Адушкина Алиса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Кирилл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Левин Матвей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Адушкина Алиса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Еремеев Егор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«Мы вместе»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конкурс, посвященный Дню народного единства «В дружбе народов – единство страны»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Елаева Дарья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Власова Яна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Сипрова София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Женя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«Кто как зимует?»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Сяфукова Алима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экологическая </w:t>
            </w: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поделок «Синичкин день»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Джураев Юсуфжон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Тренин Александр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Александр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рисунков «Безопасные дороги глазами ребенка»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Аверкин Макар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«По страницам Красной книги»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Егор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«Подарок Деду Морозу»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Грачкова Даша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Котюков Серафим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писем-поздравлений ко Дню рождения Деда Мороза «Пожелание главному волшебнику»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Киушкина Марина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Головин Миша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детских творческих работ «Дед Мороз – красный нос!»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Биккинин Умар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Велин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Женя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Шоу талантов «Всё для милой мамы»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Александр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«Улыбка мамочки моей»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Александр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Городской конкурс экологических рисунков 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«Мамино тепло»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 Гриша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Клипикова Полина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Лямзина Настя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Тулаева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Куликов Леша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детских рисунков «Мой любимый медведь!»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Миша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Катя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Пинякшева Арина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Даниил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Трясучкина Николь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фоторабот «Отдых в ритме ЭКО в рамках проекта Тропами Заречья»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Пузанкова Ева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детских творческих работ «Зима стучится в окно»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Егор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детских творческих работ «Новогодняя мастерская»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Александр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Красников Александр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Матвей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Арискина София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Зинюшина София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Маша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Левкин Артем</w:t>
            </w:r>
          </w:p>
        </w:tc>
      </w:tr>
      <w:tr w:rsidR="0019272A" w:rsidRPr="0019272A" w:rsidTr="00A6718E">
        <w:tc>
          <w:tcPr>
            <w:tcW w:w="4253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«Зимний спорт»</w:t>
            </w:r>
          </w:p>
        </w:tc>
        <w:tc>
          <w:tcPr>
            <w:tcW w:w="2126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7" w:type="dxa"/>
            <w:shd w:val="clear" w:color="auto" w:fill="auto"/>
          </w:tcPr>
          <w:p w:rsidR="0019272A" w:rsidRPr="0019272A" w:rsidRDefault="0019272A" w:rsidP="0019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A">
              <w:rPr>
                <w:rFonts w:ascii="Times New Roman" w:eastAsia="Calibri" w:hAnsi="Times New Roman" w:cs="Times New Roman"/>
                <w:sz w:val="24"/>
                <w:szCs w:val="24"/>
              </w:rPr>
              <w:t>Курочкин Кирилл</w:t>
            </w:r>
          </w:p>
        </w:tc>
      </w:tr>
    </w:tbl>
    <w:p w:rsidR="008F5E21" w:rsidRDefault="008F5E21" w:rsidP="00A37126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0259AF" w:rsidRDefault="00A37126" w:rsidP="008F5E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7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 участия педагогов в конкурсах, соревнованиях,  смотрах и т.п.</w:t>
      </w:r>
    </w:p>
    <w:p w:rsidR="00A6718E" w:rsidRDefault="00A6718E" w:rsidP="008F5E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2409"/>
      </w:tblGrid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8E" w:rsidRPr="00A6718E" w:rsidRDefault="00A6718E" w:rsidP="00A6718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7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8E" w:rsidRPr="00A6718E" w:rsidRDefault="00A6718E" w:rsidP="00A6718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7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8E" w:rsidRPr="00A6718E" w:rsidRDefault="00A6718E" w:rsidP="00A6718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7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8E" w:rsidRPr="00A6718E" w:rsidRDefault="00A6718E" w:rsidP="00A6718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7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педагогический конкурс «Педагогические секреты»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«Волшебство своими руками»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фестиваль «Первые шаги в мир искусства»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Крохина С. А.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Е. Е.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«Мороз и солнце»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Марафон фотографий «Крещенские забавы»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Ильинова С. В.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«От сессии до сессии – живут студенты весело»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Фото-акция «Я+Зимние виды спорта»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плакатов и рисунков «В 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темноте свет ярче»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степени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Дрыгина М. С.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инклюзивный конкурс чтецов военной поэзии, посвященный 78-летию полного освобождения Ленинграда от фашисткой блокады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Суркова Т.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«Давно забытый праздник… Починки – праздник наших предков»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Балакина М.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Онлайн-игра «Кладезь мудрости – русская пословица»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Онлайн-игра «Прекрасных женщин имена»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«Весенняя капель»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«Есть в марте день особый»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Ильинова С. В.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 марте есть такой денёк»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онлайн-конкурс «Лучшая открытка к Международному дню 8 марта на национальном языке»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Видякина Н.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«Заходите на блины»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«Родной язык, как ты прекрасен!»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«Удивительный мир театра»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Онлайн-акция, посвященная году нематериального культурного наследия народов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районный флешмоб «Альбом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Онлайн-игра «Загадочный космос»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Крохина С.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6718E">
              <w:rPr>
                <w:rFonts w:ascii="Times New Roman" w:eastAsia="Calibri" w:hAnsi="Times New Roman" w:cs="Times New Roman"/>
              </w:rPr>
              <w:t>Городской конкурс «Воспитатель года – 2022»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718E">
              <w:rPr>
                <w:rFonts w:ascii="Times New Roman" w:eastAsia="Calibri" w:hAnsi="Times New Roman" w:cs="Times New Roman"/>
              </w:rPr>
              <w:t>Апрель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718E">
              <w:rPr>
                <w:rFonts w:ascii="Times New Roman" w:eastAsia="Calibri" w:hAnsi="Times New Roman" w:cs="Times New Roman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200" w:line="276" w:lineRule="auto"/>
              <w:ind w:left="176"/>
              <w:rPr>
                <w:rFonts w:ascii="Times New Roman" w:eastAsia="Calibri" w:hAnsi="Times New Roman" w:cs="Times New Roman"/>
              </w:rPr>
            </w:pPr>
            <w:r w:rsidRPr="00A6718E">
              <w:rPr>
                <w:rFonts w:ascii="Times New Roman" w:eastAsia="Calibri" w:hAnsi="Times New Roman" w:cs="Times New Roman"/>
              </w:rPr>
              <w:t>Финалист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718E">
              <w:rPr>
                <w:rFonts w:ascii="Times New Roman" w:eastAsia="Calibri" w:hAnsi="Times New Roman" w:cs="Times New Roman"/>
              </w:rPr>
              <w:t>Ерошкина Т. Ф.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фото выставке «Весна. Девчонки. Позитив»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«Весенняя капель»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космический медиакруиз «Загадки звездного неба»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ассорти-квизе «Дружат книжки и мультфильмы», посвященном Дню российской анимации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«В мир космонавтики»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акция «Читаем детям о Великой 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Отечественной войне»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Андриянова М.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Фоточеллендж «Кусочек майского солнышка»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Балакина М. А.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Ильинова С. В.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Мясникова Э.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«Этих дней не смолкнет слава!»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«Поэзия, неподвластная времени», посвященной Пушкинскому дню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фестиваль «Мир, в котором я живу!»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Ильинова С. В.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Крохина С.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«С любовью и верой в Россию»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«Фото неизвестного Саранска»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Суркова Т.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«Ярмарка мастеров»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«Белый, синий, красный цвет – символ славы и побед»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акция «Аллея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Балакина М.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«Триколор»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Дрыгина М. С.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Зародова Н. И.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Онлайн-флешмоб «Цвета российского флага»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«Бабушкин огород»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Дрыгина М. С.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Фотопроект «Первоклассный 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«Чудотворчество»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квест «Герои былинных сказок»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«Мастерская осени»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 Дрыгина М. С.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«Патриоты своей страны»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«Подарок Деду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Андриянова М. А.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Козлова Л. В.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Крохина С. А.</w:t>
            </w:r>
          </w:p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Е. Е.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краеведческий конкурс «Литьмапря»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Зародова Н. И.</w:t>
            </w:r>
          </w:p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фоторабот «Отдых в ритме ЭКО», в рамках проекта «Тропами Заречья»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МГПУ им. М. Е. Евсевьева «Реформа и 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реформы в мировой истории»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степени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Видякина Н. А.</w:t>
            </w:r>
          </w:p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Зародова Н. И.</w:t>
            </w:r>
          </w:p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Сингилеева Н. И.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 конкурс «Логопедические находки»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Ерошкина Т. Ф.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фоторабот «Отдых в ритме ЭКО»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Видякина Н. А.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Сингилева О. А.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 А.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«Мир педагога»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«Воспитатели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Суркова Т.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Онлайн-проект «Пора новогодних фантазий и волшебства»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Алямкина С. Д.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«Сурский рубеж»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«Педагогические секреты»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Суркова Т. Н.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«Педагогические секреты»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  <w:tr w:rsidR="00A6718E" w:rsidRPr="00A6718E" w:rsidTr="00A671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«Портал педагога»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8E" w:rsidRPr="00A6718E" w:rsidRDefault="00A6718E" w:rsidP="00A6718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8E">
              <w:rPr>
                <w:rFonts w:ascii="Times New Roman" w:eastAsia="Calibri" w:hAnsi="Times New Roman" w:cs="Times New Roman"/>
                <w:sz w:val="24"/>
                <w:szCs w:val="24"/>
              </w:rPr>
              <w:t>Сингилеева О. А.</w:t>
            </w:r>
          </w:p>
        </w:tc>
      </w:tr>
    </w:tbl>
    <w:p w:rsidR="008339AC" w:rsidRPr="00D50FEB" w:rsidRDefault="008339AC" w:rsidP="007E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75AED" w:rsidRPr="00D50FEB" w:rsidRDefault="00D75AED" w:rsidP="00D50F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период с 15.10.20</w:t>
      </w:r>
      <w:r w:rsidR="00F561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по 19.10.20</w:t>
      </w:r>
      <w:r w:rsidR="00F561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проводилось анкетирование </w:t>
      </w:r>
      <w:r w:rsid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="00F561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50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родителей, получены следующие результаты:</w:t>
      </w:r>
    </w:p>
    <w:p w:rsidR="00D75AED" w:rsidRPr="00D50FEB" w:rsidRDefault="00D75AED" w:rsidP="00D50FE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доля получателей услуг, положительно оценивающих доброжелательность и вежливость работников организации, – </w:t>
      </w:r>
      <w:r w:rsidR="00F561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100%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Pr="00D50FEB" w:rsidRDefault="00D75AED" w:rsidP="00D50FE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доля получателей услуг, удовлетворенных компетентностью работников организации, – </w:t>
      </w:r>
      <w:r w:rsidR="004C61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100%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Pr="00D50FEB" w:rsidRDefault="00D75AED" w:rsidP="00D50FE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доля получателей услуг, удовлетворенных материально-техническим обеспечением организации, – </w:t>
      </w:r>
      <w:r w:rsidR="004C61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75%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Pr="00D50FEB" w:rsidRDefault="00D75AED" w:rsidP="00D50FE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доля получателей услуг, удовлетворенных качеством предоставляемых образовательных услуг, – </w:t>
      </w:r>
      <w:r w:rsid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4 </w:t>
      </w:r>
      <w:r w:rsidR="004C61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Pr="00D50FEB" w:rsidRDefault="00D75AED" w:rsidP="00D50FE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 и знакомым, – 9</w:t>
      </w:r>
      <w:r w:rsid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4C61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</w:t>
      </w: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D75AED" w:rsidRPr="00D50FEB" w:rsidRDefault="00D75AED" w:rsidP="00D50F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0F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75AED" w:rsidRPr="00701335" w:rsidRDefault="00D75AED" w:rsidP="008469A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Оценка кадрового обеспечения</w:t>
      </w:r>
    </w:p>
    <w:p w:rsidR="00FC21F5" w:rsidRDefault="008469A0" w:rsidP="00EF3A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92099">
        <w:rPr>
          <w:rFonts w:ascii="Times New Roman" w:hAnsi="Times New Roman" w:cs="Times New Roman"/>
          <w:sz w:val="28"/>
          <w:szCs w:val="28"/>
        </w:rPr>
        <w:t>9</w:t>
      </w:r>
      <w:r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="00CC3E2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укомплектован педагогами на 100% </w:t>
      </w:r>
      <w:r w:rsidR="00D75AED"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согласно штатному расписанию. Всего работают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</w:t>
      </w:r>
      <w:r w:rsidR="00FE1D0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</w:t>
      </w:r>
      <w:r w:rsidR="00D75AED"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человек. </w:t>
      </w:r>
    </w:p>
    <w:p w:rsidR="00DF18A5" w:rsidRDefault="00D75AED" w:rsidP="00DF18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Педагогический коллектив </w:t>
      </w:r>
      <w:r w:rsidR="008469A0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92099">
        <w:rPr>
          <w:rFonts w:ascii="Times New Roman" w:hAnsi="Times New Roman" w:cs="Times New Roman"/>
          <w:sz w:val="28"/>
          <w:szCs w:val="28"/>
        </w:rPr>
        <w:t>9</w:t>
      </w:r>
      <w:r w:rsidR="008469A0" w:rsidRPr="00732899">
        <w:rPr>
          <w:rFonts w:ascii="Times New Roman" w:hAnsi="Times New Roman" w:cs="Times New Roman"/>
          <w:sz w:val="28"/>
          <w:szCs w:val="28"/>
        </w:rPr>
        <w:t xml:space="preserve">»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насчитывает </w:t>
      </w:r>
      <w:r w:rsidR="00FC21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="00FE1D0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специалист</w:t>
      </w:r>
      <w:r w:rsidR="00FC21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</w:t>
      </w:r>
      <w:r w:rsidR="00EF3ACE" w:rsidRPr="00EF3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F3ACE" w:rsidRPr="007E1268" w:rsidRDefault="006D64A7" w:rsidP="007E1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CE" w:rsidRPr="00EF3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кадрового состава Детского сада: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464"/>
        <w:gridCol w:w="1107"/>
        <w:gridCol w:w="1257"/>
        <w:gridCol w:w="1276"/>
        <w:gridCol w:w="2693"/>
      </w:tblGrid>
      <w:tr w:rsidR="00EF3ACE" w:rsidRPr="00EF3ACE" w:rsidTr="00FC21F5">
        <w:trPr>
          <w:trHeight w:val="269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образование:</w:t>
            </w:r>
          </w:p>
        </w:tc>
      </w:tr>
      <w:tr w:rsidR="00EF3ACE" w:rsidRPr="00EF3ACE" w:rsidTr="00FC21F5">
        <w:trPr>
          <w:trHeight w:val="144"/>
        </w:trPr>
        <w:tc>
          <w:tcPr>
            <w:tcW w:w="2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педагогическое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педагогическое</w:t>
            </w:r>
          </w:p>
        </w:tc>
      </w:tr>
      <w:tr w:rsidR="00EF3ACE" w:rsidRPr="00EF3ACE" w:rsidTr="00FC21F5">
        <w:trPr>
          <w:trHeight w:val="823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FE1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FE1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57A38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57A38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ACE" w:rsidRPr="00EF3ACE" w:rsidTr="00FC21F5">
        <w:trPr>
          <w:trHeight w:val="554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воспитатели: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FE1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FE1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FE1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24CF6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ACE" w:rsidRPr="00EF3ACE" w:rsidTr="00FC21F5">
        <w:trPr>
          <w:trHeight w:val="269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FC21F5">
        <w:trPr>
          <w:trHeight w:val="823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D57A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57A38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D57A38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FC21F5">
        <w:trPr>
          <w:trHeight w:val="269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FC21F5">
        <w:trPr>
          <w:trHeight w:val="269"/>
        </w:trPr>
        <w:tc>
          <w:tcPr>
            <w:tcW w:w="20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4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045C7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045C7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045C7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3ACE" w:rsidRPr="00EF3ACE" w:rsidRDefault="00EF3ACE" w:rsidP="00EF3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Распределение педагогического  персонала по возрасту: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397"/>
        <w:gridCol w:w="862"/>
        <w:gridCol w:w="851"/>
        <w:gridCol w:w="850"/>
        <w:gridCol w:w="851"/>
        <w:gridCol w:w="850"/>
        <w:gridCol w:w="851"/>
        <w:gridCol w:w="850"/>
        <w:gridCol w:w="851"/>
      </w:tblGrid>
      <w:tr w:rsidR="00EF3ACE" w:rsidRPr="00EF3ACE" w:rsidTr="00804F82"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816" w:type="dxa"/>
            <w:gridSpan w:val="8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полных лет:</w:t>
            </w:r>
          </w:p>
        </w:tc>
      </w:tr>
      <w:tr w:rsidR="00EF3ACE" w:rsidRPr="00EF3ACE" w:rsidTr="00804F82"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55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334A42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334A42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A4ED7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A4ED7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0F063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0F063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F3ACE" w:rsidRPr="00EF3ACE" w:rsidRDefault="00EF3ACE" w:rsidP="00EF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334A42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ACE"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3ACE" w:rsidRPr="00EF3ACE" w:rsidTr="00804F82">
        <w:tc>
          <w:tcPr>
            <w:tcW w:w="1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3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ACE"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652BF3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ACE"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CE" w:rsidRPr="00EF3ACE" w:rsidRDefault="00EF3ACE" w:rsidP="00EF3A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ED" w:rsidRPr="008469A0" w:rsidRDefault="00D75AED" w:rsidP="00846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 20</w:t>
      </w:r>
      <w:r w:rsidR="006D64A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 педагогические работники прошли аттестацию и получили:</w:t>
      </w:r>
    </w:p>
    <w:p w:rsidR="006D64A7" w:rsidRPr="008F4309" w:rsidRDefault="006D64A7" w:rsidP="006D6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 – </w:t>
      </w:r>
      <w:r w:rsidR="00051E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педагогов;</w:t>
      </w:r>
    </w:p>
    <w:p w:rsidR="006D64A7" w:rsidRPr="008F4309" w:rsidRDefault="006D64A7" w:rsidP="006D6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квалификационную категорию – 4  педагогов;</w:t>
      </w:r>
    </w:p>
    <w:p w:rsidR="006D64A7" w:rsidRPr="008F4309" w:rsidRDefault="006D64A7" w:rsidP="006D6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занимаемой должности – 0 педагог.</w:t>
      </w:r>
    </w:p>
    <w:p w:rsidR="00D75AED" w:rsidRPr="008469A0" w:rsidRDefault="00D75AED" w:rsidP="00846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Курсы</w:t>
      </w:r>
      <w:r w:rsidR="006D64A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hyperlink r:id="rId15" w:anchor="/document/16/4019/" w:history="1">
        <w:r w:rsidRPr="008469A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повышения квалификации</w:t>
        </w:r>
      </w:hyperlink>
      <w:r w:rsidR="00CC3E27">
        <w:t xml:space="preserve"> 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</w:t>
      </w:r>
      <w:r w:rsidR="006D64A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прошли </w:t>
      </w:r>
      <w:r w:rsidR="006D6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71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5F6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</w:t>
      </w:r>
      <w:r w:rsidR="00160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69A0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8F4309">
        <w:rPr>
          <w:rFonts w:ascii="Times New Roman" w:hAnsi="Times New Roman" w:cs="Times New Roman"/>
          <w:sz w:val="28"/>
          <w:szCs w:val="28"/>
        </w:rPr>
        <w:t>9</w:t>
      </w:r>
      <w:r w:rsidR="008F21D7">
        <w:rPr>
          <w:rFonts w:ascii="Times New Roman" w:hAnsi="Times New Roman" w:cs="Times New Roman"/>
          <w:sz w:val="28"/>
          <w:szCs w:val="28"/>
        </w:rPr>
        <w:t xml:space="preserve">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 </w:t>
      </w:r>
      <w:r w:rsidR="008469A0" w:rsidRPr="008469A0">
        <w:rPr>
          <w:rFonts w:ascii="Times New Roman" w:hAnsi="Times New Roman" w:cs="Times New Roman"/>
          <w:sz w:val="28"/>
          <w:szCs w:val="28"/>
          <w:shd w:val="clear" w:color="auto" w:fill="F9F9F9"/>
        </w:rPr>
        <w:t>ГБУ ДПО РМ "ЦНППМ - "Педагог 13.РУ"</w:t>
      </w:r>
      <w:r w:rsidR="0016069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A946D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D75AED" w:rsidRPr="008469A0" w:rsidRDefault="00D75AED" w:rsidP="00846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 итогам 20</w:t>
      </w:r>
      <w:r w:rsidR="008F21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</w:t>
      </w:r>
      <w:r w:rsidR="00AB0EEE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8F21D7">
        <w:rPr>
          <w:rFonts w:ascii="Times New Roman" w:hAnsi="Times New Roman" w:cs="Times New Roman"/>
          <w:sz w:val="28"/>
          <w:szCs w:val="28"/>
        </w:rPr>
        <w:t>9</w:t>
      </w:r>
      <w:r w:rsidR="00AB0EEE" w:rsidRPr="00732899">
        <w:rPr>
          <w:rFonts w:ascii="Times New Roman" w:hAnsi="Times New Roman" w:cs="Times New Roman"/>
          <w:sz w:val="28"/>
          <w:szCs w:val="28"/>
        </w:rPr>
        <w:t>»</w:t>
      </w:r>
      <w:r w:rsidR="008F21D7">
        <w:rPr>
          <w:rFonts w:ascii="Times New Roman" w:hAnsi="Times New Roman" w:cs="Times New Roman"/>
          <w:sz w:val="28"/>
          <w:szCs w:val="28"/>
        </w:rPr>
        <w:t xml:space="preserve"> </w:t>
      </w:r>
      <w:r w:rsidR="00AB0E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готов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перейти на применение профессиональных стандартов. Из </w:t>
      </w:r>
      <w:r w:rsidR="008F21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="00A36F0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B0E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педагогических работников </w:t>
      </w:r>
      <w:r w:rsidR="00AB0EEE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8F21D7">
        <w:rPr>
          <w:rFonts w:ascii="Times New Roman" w:hAnsi="Times New Roman" w:cs="Times New Roman"/>
          <w:sz w:val="28"/>
          <w:szCs w:val="28"/>
        </w:rPr>
        <w:t>9</w:t>
      </w:r>
      <w:r w:rsidR="00AB0EEE" w:rsidRPr="00732899">
        <w:rPr>
          <w:rFonts w:ascii="Times New Roman" w:hAnsi="Times New Roman" w:cs="Times New Roman"/>
          <w:sz w:val="28"/>
          <w:szCs w:val="28"/>
        </w:rPr>
        <w:t>»</w:t>
      </w:r>
      <w:r w:rsidR="008F21D7">
        <w:rPr>
          <w:rFonts w:ascii="Times New Roman" w:hAnsi="Times New Roman" w:cs="Times New Roman"/>
          <w:sz w:val="28"/>
          <w:szCs w:val="28"/>
        </w:rPr>
        <w:t xml:space="preserve"> </w:t>
      </w:r>
      <w:r w:rsidR="00AB0E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="00A36F0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34662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соответствуют квалификационным требованиям профстандарта «Педагог». Их должностные инструкции соответствуют трудовым функция</w:t>
      </w:r>
      <w:r w:rsidR="00AB0E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м, установленным профстандартом</w:t>
      </w:r>
      <w:r w:rsidR="007F5AB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«Педагог».</w:t>
      </w:r>
    </w:p>
    <w:p w:rsidR="003334E4" w:rsidRPr="008339AC" w:rsidRDefault="00D75AED" w:rsidP="0083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9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Диаграмма с характеристиками кадрового состава </w:t>
      </w:r>
      <w:r w:rsidR="007F5ABF">
        <w:rPr>
          <w:rFonts w:ascii="Times New Roman" w:hAnsi="Times New Roman" w:cs="Times New Roman"/>
          <w:sz w:val="28"/>
          <w:szCs w:val="28"/>
        </w:rPr>
        <w:t>МДОУ «Детский сад №99</w:t>
      </w:r>
      <w:r w:rsidR="00AB0EEE" w:rsidRPr="00732899">
        <w:rPr>
          <w:rFonts w:ascii="Times New Roman" w:hAnsi="Times New Roman" w:cs="Times New Roman"/>
          <w:sz w:val="28"/>
          <w:szCs w:val="28"/>
        </w:rPr>
        <w:t>»</w:t>
      </w:r>
    </w:p>
    <w:p w:rsidR="00BB547A" w:rsidRPr="00BB547A" w:rsidRDefault="00BB547A" w:rsidP="003334E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B547A">
        <w:rPr>
          <w:rFonts w:ascii="Times New Roman" w:hAnsi="Times New Roman" w:cs="Times New Roman"/>
          <w:b/>
          <w:sz w:val="28"/>
          <w:szCs w:val="28"/>
        </w:rPr>
        <w:t>Стаж педагогических работников</w:t>
      </w:r>
    </w:p>
    <w:p w:rsidR="00D75AED" w:rsidRPr="00590C3A" w:rsidRDefault="00BB547A" w:rsidP="00590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3201229" cy="1537473"/>
            <wp:effectExtent l="19050" t="0" r="18221" b="557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1E06" w:rsidRPr="00273D99" w:rsidRDefault="00D75AED" w:rsidP="00273D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</w:t>
      </w:r>
      <w:r w:rsidR="0060700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педагоги </w:t>
      </w:r>
      <w:r w:rsidR="003334E4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07004">
        <w:rPr>
          <w:rFonts w:ascii="Times New Roman" w:hAnsi="Times New Roman" w:cs="Times New Roman"/>
          <w:sz w:val="28"/>
          <w:szCs w:val="28"/>
        </w:rPr>
        <w:t>9</w:t>
      </w:r>
      <w:r w:rsidR="003334E4" w:rsidRPr="00732899">
        <w:rPr>
          <w:rFonts w:ascii="Times New Roman" w:hAnsi="Times New Roman" w:cs="Times New Roman"/>
          <w:sz w:val="28"/>
          <w:szCs w:val="28"/>
        </w:rPr>
        <w:t>»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приняли участие:</w:t>
      </w:r>
    </w:p>
    <w:p w:rsidR="00D75AED" w:rsidRPr="002B76CD" w:rsidRDefault="00D75AED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C030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Круглый стол-семинар «Пространство детства в период пандемии»</w:t>
      </w:r>
    </w:p>
    <w:p w:rsidR="00D75AED" w:rsidRPr="002B76CD" w:rsidRDefault="00F536D5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Онлайн</w:t>
      </w:r>
      <w:r w:rsidR="00DF58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DF58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 «Технология разработки воспитательной стратегии дошкольной образовательной организации»</w:t>
      </w:r>
      <w:r w:rsidR="00D75AED"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D75AED" w:rsidRPr="002B76CD" w:rsidRDefault="005F60E6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«Современные подходы к организации образования дошкольников в новых условиях»</w:t>
      </w:r>
      <w:r w:rsidR="00D75AED"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08697D" w:rsidRPr="002B76CD" w:rsidRDefault="0008697D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общественная организация «Воспитатели России» (курс вебинаров)</w:t>
      </w:r>
    </w:p>
    <w:p w:rsidR="0008697D" w:rsidRPr="002B76CD" w:rsidRDefault="002A199C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B7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онлайн форум – конференция «Воспитатели России»: «</w:t>
      </w:r>
      <w:r w:rsidR="00C0303D">
        <w:rPr>
          <w:rFonts w:ascii="Times New Roman" w:hAnsi="Times New Roman" w:cs="Times New Roman"/>
          <w:color w:val="000000" w:themeColor="text1"/>
          <w:sz w:val="28"/>
          <w:szCs w:val="28"/>
        </w:rPr>
        <w:t>Воспитаем здорового ребенка. Поволжье</w:t>
      </w:r>
      <w:r w:rsidRPr="002B76C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A199C" w:rsidRPr="002B76CD" w:rsidRDefault="00846E47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hAnsi="Times New Roman" w:cs="Times New Roman"/>
          <w:color w:val="000000" w:themeColor="text1"/>
          <w:sz w:val="28"/>
          <w:szCs w:val="28"/>
        </w:rPr>
        <w:t>Большой фестиваль дошкольного образования «Воспитатели России»</w:t>
      </w:r>
    </w:p>
    <w:p w:rsidR="00C56D31" w:rsidRPr="001F0B47" w:rsidRDefault="005F60E6" w:rsidP="001F0B4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</w:t>
      </w:r>
      <w:r w:rsidR="00EB22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зовательный форум «Инновационные технологии коррекционно-развивающей работы в профессиональной деятельности педагога-дефектолога: лучшие практики</w:t>
      </w:r>
      <w:r w:rsidRPr="002B76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r w:rsidR="001F0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D31" w:rsidRPr="001F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13.ру.</w:t>
      </w:r>
    </w:p>
    <w:p w:rsidR="005F60E6" w:rsidRPr="002B76CD" w:rsidRDefault="005F60E6" w:rsidP="000760B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6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Всероссийский научно-практический семинар «Актуальные проблемы обучения и воспитания лиц с ОВЗ в условиях инклюзивного образования»</w:t>
      </w:r>
      <w:r w:rsidR="000760BF" w:rsidRPr="002B76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75AED" w:rsidRPr="004218CC" w:rsidRDefault="00D75AED" w:rsidP="003334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Педагоги постоянно повышают свой профессиональный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75AED" w:rsidRPr="004218CC" w:rsidRDefault="00D75AED" w:rsidP="003334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136B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МДОУ функционирует 4 </w:t>
      </w:r>
      <w:r w:rsidR="003334E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</w:t>
      </w:r>
      <w:r w:rsidR="00136B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</w:t>
      </w:r>
      <w:r w:rsidR="003334E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компенсирующей направленности</w:t>
      </w:r>
      <w:r w:rsidR="00136B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С </w:t>
      </w:r>
      <w:r w:rsid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воспитанниками </w:t>
      </w:r>
      <w:r w:rsidR="00136B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логопедических групп </w:t>
      </w:r>
      <w:r w:rsidR="003334E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работа</w:t>
      </w:r>
      <w:r w:rsidR="00136B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ют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учител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</w:t>
      </w:r>
      <w:r w:rsidR="003334E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-логопед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 Указанны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</w:t>
      </w:r>
      <w:r w:rsid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специалист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</w:t>
      </w:r>
      <w:r w:rsid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хо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ят</w:t>
      </w:r>
      <w:r w:rsidRPr="004218C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 состав психолого-педагогического консилиума, который действует в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6634B0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6634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D75AED" w:rsidRPr="00701335" w:rsidRDefault="00D75AED" w:rsidP="00A17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3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 Оценка учебно-методического и библиотечно-информационного обеспечения</w:t>
      </w:r>
    </w:p>
    <w:p w:rsid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A1782A" w:rsidRPr="00A1782A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F07AEA">
        <w:rPr>
          <w:rFonts w:ascii="Times New Roman" w:hAnsi="Times New Roman" w:cs="Times New Roman"/>
          <w:sz w:val="28"/>
          <w:szCs w:val="28"/>
        </w:rPr>
        <w:t>9</w:t>
      </w:r>
      <w:r w:rsidR="00A1782A" w:rsidRPr="00A1782A">
        <w:rPr>
          <w:rFonts w:ascii="Times New Roman" w:hAnsi="Times New Roman" w:cs="Times New Roman"/>
          <w:sz w:val="28"/>
          <w:szCs w:val="28"/>
        </w:rPr>
        <w:t>»</w:t>
      </w:r>
      <w:r w:rsidR="00A946D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/document/16/38785/" w:history="1">
        <w:r w:rsidRPr="00A1782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библиотека</w:t>
        </w:r>
      </w:hyperlink>
      <w:r w:rsidR="00A946D5"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является составной частью методической службы.</w:t>
      </w:r>
      <w:r w:rsidR="00A946D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:rsidR="00D75AED" w:rsidRP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 xml:space="preserve">Информационное обеспечение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FE284B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FE284B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включает:</w:t>
      </w:r>
    </w:p>
    <w:p w:rsidR="00D75AED" w:rsidRPr="00A1782A" w:rsidRDefault="00D75AED" w:rsidP="00A1782A">
      <w:pPr>
        <w:numPr>
          <w:ilvl w:val="0"/>
          <w:numId w:val="11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информационно-телекоммуникационное оборудование</w:t>
      </w:r>
      <w:r w:rsidR="0020074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D75AED" w:rsidRPr="00A1782A" w:rsidRDefault="00D75AED" w:rsidP="00A1782A">
      <w:pPr>
        <w:numPr>
          <w:ilvl w:val="0"/>
          <w:numId w:val="11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программное обеспечение – позволяет работать с текстовыми редакт</w:t>
      </w:r>
      <w:r w:rsidR="0020074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орами, интернет-ресурсами, фото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видеоматериалами, графическими редакторами.</w:t>
      </w:r>
    </w:p>
    <w:p w:rsidR="00D75AED" w:rsidRP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200743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200743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75AED" w:rsidRP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Оценка материально-технической базы</w:t>
      </w:r>
    </w:p>
    <w:p w:rsid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200743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FE284B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сформирована материально-техническая база для реализации образовательных</w:t>
      </w:r>
      <w:r w:rsidR="006232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программ, жизнеобеспечения и развития детей. </w:t>
      </w:r>
    </w:p>
    <w:p w:rsidR="00D75AED" w:rsidRP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200743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FE284B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оборудованы помещения: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групповые помещения – </w:t>
      </w:r>
      <w:r w:rsid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13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75AED" w:rsidRPr="00387E7C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кабинет заведующего – 1;</w:t>
      </w:r>
    </w:p>
    <w:p w:rsidR="00387E7C" w:rsidRPr="00A1782A" w:rsidRDefault="00387E7C" w:rsidP="00A1782A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логопедический кабинет – </w:t>
      </w:r>
      <w:r w:rsidR="00F46A8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; 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методический кабинет – 1;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музыкальный зал – 1;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физкультурный зал – 1;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пищеблок – 1;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прачечная – 1;</w:t>
      </w:r>
    </w:p>
    <w:p w:rsidR="00D75AED" w:rsidRPr="00A1782A" w:rsidRDefault="00D75AED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медицинский кабинет – 1;</w:t>
      </w:r>
    </w:p>
    <w:p w:rsidR="00D75AED" w:rsidRPr="00A1782A" w:rsidRDefault="00A1782A" w:rsidP="00A1782A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мини-музей </w:t>
      </w:r>
      <w:r w:rsidR="00387E7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Мордовская изба</w:t>
      </w:r>
      <w:r w:rsidR="00D75AED"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– 1;</w:t>
      </w:r>
    </w:p>
    <w:p w:rsidR="00D75AED" w:rsidRPr="00A1782A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75AED" w:rsidRDefault="00D75AED" w:rsidP="00A178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</w:t>
      </w:r>
      <w:r w:rsidR="00ED0B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6718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</w:t>
      </w:r>
      <w:r w:rsidR="00A1782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D0BFC">
        <w:rPr>
          <w:rFonts w:ascii="Times New Roman" w:hAnsi="Times New Roman" w:cs="Times New Roman"/>
          <w:sz w:val="28"/>
          <w:szCs w:val="28"/>
        </w:rPr>
        <w:t>9</w:t>
      </w:r>
      <w:r w:rsidR="00A1782A" w:rsidRPr="00732899">
        <w:rPr>
          <w:rFonts w:ascii="Times New Roman" w:hAnsi="Times New Roman" w:cs="Times New Roman"/>
          <w:sz w:val="28"/>
          <w:szCs w:val="28"/>
        </w:rPr>
        <w:t>»</w:t>
      </w:r>
      <w:r w:rsidR="00ED0BFC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провел</w:t>
      </w:r>
      <w:r w:rsidR="00ED0B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hyperlink r:id="rId18" w:anchor="/document/16/2658/" w:history="1">
        <w:r w:rsidRPr="00A1782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текущий ремонт</w:t>
        </w:r>
      </w:hyperlink>
      <w:r w:rsidR="00ED0BFC"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 групп</w:t>
      </w:r>
      <w:r w:rsid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F46A8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тамбуров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r w:rsidR="00ED0B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музыкального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за</w:t>
      </w:r>
      <w:r w:rsidR="00ED0B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ла.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Провели переоформление </w:t>
      </w:r>
      <w:r w:rsidR="00F46A8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мордовской избы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A6718E" w:rsidRDefault="00A6718E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t xml:space="preserve">А также в 2022 году пополнили предметно-развивающую среду групп в соответствии с ФГОС. Приобрели: </w:t>
      </w:r>
    </w:p>
    <w:p w:rsidR="00A6718E" w:rsidRDefault="00A6718E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 w:rsidRPr="00A6718E">
        <w:rPr>
          <w:rFonts w:ascii="Times New Roman" w:hAnsi="Times New Roman" w:cs="Times New Roman"/>
          <w:sz w:val="28"/>
          <w:szCs w:val="28"/>
        </w:rPr>
        <w:t xml:space="preserve"> игровые наборы «Песочница»; </w:t>
      </w:r>
    </w:p>
    <w:p w:rsidR="00A6718E" w:rsidRDefault="00A6718E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 w:rsidRPr="00A6718E">
        <w:rPr>
          <w:rFonts w:ascii="Times New Roman" w:hAnsi="Times New Roman" w:cs="Times New Roman"/>
          <w:sz w:val="28"/>
          <w:szCs w:val="28"/>
        </w:rPr>
        <w:t xml:space="preserve"> игровые наборы «Овощи», «Фрукты»; </w:t>
      </w:r>
    </w:p>
    <w:p w:rsidR="00A6718E" w:rsidRDefault="00A6718E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 w:rsidRPr="00A6718E">
        <w:rPr>
          <w:rFonts w:ascii="Times New Roman" w:hAnsi="Times New Roman" w:cs="Times New Roman"/>
          <w:sz w:val="28"/>
          <w:szCs w:val="28"/>
        </w:rPr>
        <w:t xml:space="preserve"> дидактические куклы «Хохлома», «Гжель», «Русская красавица»; </w:t>
      </w:r>
    </w:p>
    <w:p w:rsidR="00A6718E" w:rsidRDefault="00A6718E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 w:rsidRPr="00A6718E">
        <w:rPr>
          <w:rFonts w:ascii="Times New Roman" w:hAnsi="Times New Roman" w:cs="Times New Roman"/>
          <w:sz w:val="28"/>
          <w:szCs w:val="28"/>
        </w:rPr>
        <w:t xml:space="preserve"> «Матрешки»; </w:t>
      </w:r>
    </w:p>
    <w:p w:rsidR="00427FF9" w:rsidRDefault="00427FF9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для физкультурного зала;</w:t>
      </w:r>
    </w:p>
    <w:p w:rsidR="00427FF9" w:rsidRDefault="00427FF9" w:rsidP="00A17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электронное фортепиано; </w:t>
      </w:r>
    </w:p>
    <w:p w:rsidR="00A6718E" w:rsidRPr="00427FF9" w:rsidRDefault="00A6718E" w:rsidP="00427F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18E">
        <w:rPr>
          <w:rFonts w:ascii="Times New Roman" w:hAnsi="Times New Roman" w:cs="Times New Roman"/>
          <w:sz w:val="28"/>
          <w:szCs w:val="28"/>
        </w:rPr>
        <w:sym w:font="Symbol" w:char="F0B7"/>
      </w:r>
      <w:r w:rsidRPr="00A6718E">
        <w:rPr>
          <w:rFonts w:ascii="Times New Roman" w:hAnsi="Times New Roman" w:cs="Times New Roman"/>
          <w:sz w:val="28"/>
          <w:szCs w:val="28"/>
        </w:rPr>
        <w:t xml:space="preserve"> </w:t>
      </w:r>
      <w:r w:rsidR="00427FF9">
        <w:rPr>
          <w:rFonts w:ascii="Times New Roman" w:hAnsi="Times New Roman" w:cs="Times New Roman"/>
          <w:sz w:val="28"/>
          <w:szCs w:val="28"/>
        </w:rPr>
        <w:t>бизиборды</w:t>
      </w:r>
      <w:r w:rsidRPr="00A6718E">
        <w:rPr>
          <w:rFonts w:ascii="Times New Roman" w:hAnsi="Times New Roman" w:cs="Times New Roman"/>
          <w:sz w:val="28"/>
          <w:szCs w:val="28"/>
        </w:rPr>
        <w:t>.</w:t>
      </w:r>
    </w:p>
    <w:p w:rsidR="00804F82" w:rsidRDefault="00D75AED" w:rsidP="00530C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Материально-техническое состояние </w:t>
      </w:r>
      <w:r w:rsidR="002D629C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D0BFC">
        <w:rPr>
          <w:rFonts w:ascii="Times New Roman" w:hAnsi="Times New Roman" w:cs="Times New Roman"/>
          <w:sz w:val="28"/>
          <w:szCs w:val="28"/>
        </w:rPr>
        <w:t>9</w:t>
      </w:r>
      <w:r w:rsidR="002D629C" w:rsidRPr="00732899">
        <w:rPr>
          <w:rFonts w:ascii="Times New Roman" w:hAnsi="Times New Roman" w:cs="Times New Roman"/>
          <w:sz w:val="28"/>
          <w:szCs w:val="28"/>
        </w:rPr>
        <w:t>»</w:t>
      </w:r>
      <w:r w:rsidR="00427FF9">
        <w:rPr>
          <w:rFonts w:ascii="Times New Roman" w:hAnsi="Times New Roman" w:cs="Times New Roman"/>
          <w:sz w:val="28"/>
          <w:szCs w:val="28"/>
        </w:rPr>
        <w:t xml:space="preserve"> </w:t>
      </w:r>
      <w:r w:rsidRPr="00A1782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90C3A" w:rsidRDefault="00590C3A" w:rsidP="00590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5F60" w:rsidRDefault="00705F60" w:rsidP="00427F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05F60" w:rsidRDefault="00705F60" w:rsidP="0059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05F60" w:rsidRDefault="00705F60" w:rsidP="001F0B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05F60" w:rsidRDefault="00705F60" w:rsidP="0059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5AED" w:rsidRPr="00590C3A" w:rsidRDefault="00D75AED" w:rsidP="00590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0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D75AED" w:rsidRPr="00590C3A" w:rsidRDefault="00EF6735" w:rsidP="002D62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                 </w:t>
      </w:r>
      <w:r w:rsidR="00D75AED" w:rsidRPr="00590C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Данные приведены по состоянию на 30.12.20</w:t>
      </w:r>
      <w:r w:rsidR="00926D59" w:rsidRPr="00590C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FE1D0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D75AED" w:rsidRPr="00590C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1493"/>
        <w:gridCol w:w="1647"/>
      </w:tblGrid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2D62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EC0E27" w:rsidRDefault="00D75AED" w:rsidP="00EC0E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5AED" w:rsidRPr="00701335" w:rsidTr="00705F60">
        <w:tc>
          <w:tcPr>
            <w:tcW w:w="98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EC0E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</w:t>
            </w:r>
            <w:r w:rsid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дошкольного образования</w:t>
            </w:r>
            <w:r w:rsidR="002D629C"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EC0E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1F0B47" w:rsidP="00FE1D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27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E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75AED" w:rsidRPr="00701335" w:rsidTr="00705F60">
        <w:trPr>
          <w:trHeight w:val="20"/>
        </w:trPr>
        <w:tc>
          <w:tcPr>
            <w:tcW w:w="671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EC0E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EC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FE1D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27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E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EC0E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образования с психолого-педагогическим</w:t>
            </w:r>
            <w:r w:rsidR="006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A17C4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</w:t>
            </w:r>
            <w:r w:rsid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75AED" w:rsidRPr="00701335" w:rsidTr="00705F60"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33DAB" w:rsidP="00FE1D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E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</w:t>
            </w:r>
            <w:r w:rsidR="0043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57</w:t>
            </w:r>
          </w:p>
          <w:p w:rsidR="002D629C" w:rsidRPr="007E1268" w:rsidRDefault="002D629C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(0%)</w:t>
            </w:r>
          </w:p>
        </w:tc>
      </w:tr>
      <w:tr w:rsidR="00D75AED" w:rsidRPr="00701335" w:rsidTr="00705F60">
        <w:trPr>
          <w:trHeight w:val="314"/>
        </w:trPr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образовательной программе дошкольного</w:t>
            </w:r>
            <w:r w:rsidR="0043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33DAB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21,5</w:t>
            </w:r>
            <w:r w:rsidR="00A41A2C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</w:t>
            </w:r>
            <w:r w:rsidR="008649D8"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436467" w:rsidP="0011754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117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</w:t>
            </w:r>
            <w:r w:rsidR="00A41A2C"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8649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D75AED" w:rsidRPr="00701335" w:rsidTr="00705F60"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FE1D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FE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0069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006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2D629C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  <w:r w:rsidR="0043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11754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5AED" w:rsidRPr="00701335" w:rsidTr="009A5B59">
        <w:trPr>
          <w:trHeight w:val="198"/>
        </w:trPr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0069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006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rPr>
          <w:trHeight w:val="189"/>
        </w:trPr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FE1D0D" w:rsidP="0065350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966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674F06">
        <w:trPr>
          <w:trHeight w:val="181"/>
        </w:trPr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0069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E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06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(34</w:t>
            </w: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75AED" w:rsidRPr="00701335" w:rsidTr="00705F60">
        <w:trPr>
          <w:trHeight w:val="49"/>
        </w:trPr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00691C" w:rsidP="008C13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8C1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00691C" w:rsidP="000069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75AED" w:rsidRPr="00701335" w:rsidTr="00705F60"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13BD6" w:rsidP="00D13B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B57987" w:rsidP="00B579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0760BF" w:rsidP="00EE67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EE67BE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EE67BE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612BA5" w:rsidP="00612BA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332DC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9C6C65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75AED"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/1</w:t>
            </w: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209FA" w:rsidRPr="00701335" w:rsidTr="00705F60">
        <w:trPr>
          <w:trHeight w:val="598"/>
        </w:trPr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9FA" w:rsidRPr="007E1268" w:rsidRDefault="005209FA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  <w:p w:rsidR="005209FA" w:rsidRPr="007E1268" w:rsidRDefault="005209FA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9FA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9FA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209FA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D75AED" w:rsidRPr="00701335" w:rsidTr="00705F60">
        <w:trPr>
          <w:trHeight w:val="251"/>
        </w:trPr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5209FA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D75AED" w:rsidRPr="00701335" w:rsidTr="00705F60">
        <w:tc>
          <w:tcPr>
            <w:tcW w:w="98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</w:t>
            </w:r>
            <w:r w:rsidR="0043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9C6C65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кв.м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530CFF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110,8 кв.м</w:t>
            </w:r>
          </w:p>
        </w:tc>
      </w:tr>
      <w:tr w:rsidR="00D75AED" w:rsidRPr="00701335" w:rsidTr="009A5B59">
        <w:trPr>
          <w:trHeight w:val="123"/>
        </w:trPr>
        <w:tc>
          <w:tcPr>
            <w:tcW w:w="67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9A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75AED" w:rsidRPr="00701335" w:rsidTr="00705F60">
        <w:tc>
          <w:tcPr>
            <w:tcW w:w="67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9A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D75AED" w:rsidRPr="00701335" w:rsidTr="00705F60">
        <w:tc>
          <w:tcPr>
            <w:tcW w:w="6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5AED" w:rsidRPr="007E1268" w:rsidRDefault="00D75AED" w:rsidP="00D7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AED" w:rsidRPr="007E1268" w:rsidRDefault="00D75AED" w:rsidP="00D75A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</w:tbl>
    <w:p w:rsidR="00804F82" w:rsidRDefault="00804F82" w:rsidP="005209FA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D75AED" w:rsidRPr="005209FA" w:rsidRDefault="00D75AED" w:rsidP="005209FA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5209F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Анализ</w:t>
      </w:r>
      <w:r w:rsidR="007C213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520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показателей указывает на то, что </w:t>
      </w:r>
      <w:r w:rsidR="005209FA"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7C2136">
        <w:rPr>
          <w:rFonts w:ascii="Times New Roman" w:hAnsi="Times New Roman" w:cs="Times New Roman"/>
          <w:sz w:val="28"/>
          <w:szCs w:val="28"/>
        </w:rPr>
        <w:t>9</w:t>
      </w:r>
      <w:r w:rsidR="005209FA" w:rsidRPr="00732899">
        <w:rPr>
          <w:rFonts w:ascii="Times New Roman" w:hAnsi="Times New Roman" w:cs="Times New Roman"/>
          <w:sz w:val="28"/>
          <w:szCs w:val="28"/>
        </w:rPr>
        <w:t>»</w:t>
      </w:r>
      <w:r w:rsidR="00D27136">
        <w:rPr>
          <w:rFonts w:ascii="Times New Roman" w:hAnsi="Times New Roman" w:cs="Times New Roman"/>
          <w:sz w:val="28"/>
          <w:szCs w:val="28"/>
        </w:rPr>
        <w:t xml:space="preserve"> </w:t>
      </w:r>
      <w:r w:rsidRPr="00520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 достаточную инфраструктуру, которая соответствует требованиям </w:t>
      </w:r>
      <w:hyperlink r:id="rId19" w:anchor="/document/99/499023522/" w:history="1">
        <w:r w:rsidRPr="005209F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СанПиН </w:t>
        </w:r>
        <w:r w:rsidR="00EF6735" w:rsidRPr="00EF6735">
          <w:rPr>
            <w:rFonts w:ascii="Times New Roman" w:hAnsi="Times New Roman" w:cs="Times New Roman"/>
            <w:sz w:val="28"/>
            <w:szCs w:val="28"/>
          </w:rPr>
          <w:t>2.4.3648-20</w:t>
        </w:r>
      </w:hyperlink>
      <w:r w:rsidRPr="00520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75AED" w:rsidRPr="005209FA" w:rsidRDefault="005209FA" w:rsidP="005209FA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899">
        <w:rPr>
          <w:rFonts w:ascii="Times New Roman" w:hAnsi="Times New Roman" w:cs="Times New Roman"/>
          <w:sz w:val="28"/>
          <w:szCs w:val="28"/>
        </w:rPr>
        <w:t>МДОУ «Детский сад №9</w:t>
      </w:r>
      <w:r w:rsidR="00EF3E2D">
        <w:rPr>
          <w:rFonts w:ascii="Times New Roman" w:hAnsi="Times New Roman" w:cs="Times New Roman"/>
          <w:sz w:val="28"/>
          <w:szCs w:val="28"/>
        </w:rPr>
        <w:t>9</w:t>
      </w:r>
      <w:r w:rsidRPr="00732899">
        <w:rPr>
          <w:rFonts w:ascii="Times New Roman" w:hAnsi="Times New Roman" w:cs="Times New Roman"/>
          <w:sz w:val="28"/>
          <w:szCs w:val="28"/>
        </w:rPr>
        <w:t>»</w:t>
      </w:r>
      <w:r w:rsidR="00FE284B">
        <w:rPr>
          <w:rFonts w:ascii="Times New Roman" w:hAnsi="Times New Roman" w:cs="Times New Roman"/>
          <w:sz w:val="28"/>
          <w:szCs w:val="28"/>
        </w:rPr>
        <w:t xml:space="preserve"> </w:t>
      </w:r>
      <w:r w:rsidR="00D75AED" w:rsidRPr="005209F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AF7111" w:rsidRDefault="00AF7111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67A">
        <w:rPr>
          <w:rFonts w:ascii="Times New Roman" w:eastAsia="Times New Roman" w:hAnsi="Times New Roman"/>
          <w:sz w:val="32"/>
          <w:szCs w:val="32"/>
          <w:lang w:eastAsia="ru-RU"/>
        </w:rPr>
        <w:t>Отчет по самообследованию</w:t>
      </w: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67A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 дошкольного образовательного</w:t>
      </w: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67A">
        <w:rPr>
          <w:rFonts w:ascii="Times New Roman" w:eastAsia="Times New Roman" w:hAnsi="Times New Roman"/>
          <w:sz w:val="32"/>
          <w:szCs w:val="32"/>
          <w:lang w:eastAsia="ru-RU"/>
        </w:rPr>
        <w:t>учреждения городского округа Саранск</w:t>
      </w: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67A">
        <w:rPr>
          <w:rFonts w:ascii="Times New Roman" w:eastAsia="Times New Roman" w:hAnsi="Times New Roman"/>
          <w:sz w:val="32"/>
          <w:szCs w:val="32"/>
          <w:lang w:eastAsia="ru-RU"/>
        </w:rPr>
        <w:t>«Детский сад № 99 комбинированного вида»</w:t>
      </w:r>
    </w:p>
    <w:p w:rsidR="00991626" w:rsidRPr="00D2467A" w:rsidRDefault="00991626" w:rsidP="00991626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 2021</w:t>
      </w:r>
      <w:r w:rsidRPr="00D2467A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:rsidR="00991626" w:rsidRPr="005209FA" w:rsidRDefault="00991626" w:rsidP="005209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91626" w:rsidRPr="005209FA" w:rsidSect="00705F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69" w:rsidRDefault="00B16969" w:rsidP="00590C3A">
      <w:pPr>
        <w:spacing w:after="0" w:line="240" w:lineRule="auto"/>
      </w:pPr>
      <w:r>
        <w:separator/>
      </w:r>
    </w:p>
  </w:endnote>
  <w:endnote w:type="continuationSeparator" w:id="0">
    <w:p w:rsidR="00B16969" w:rsidRDefault="00B16969" w:rsidP="0059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69" w:rsidRDefault="00B16969" w:rsidP="00590C3A">
      <w:pPr>
        <w:spacing w:after="0" w:line="240" w:lineRule="auto"/>
      </w:pPr>
      <w:r>
        <w:separator/>
      </w:r>
    </w:p>
  </w:footnote>
  <w:footnote w:type="continuationSeparator" w:id="0">
    <w:p w:rsidR="00B16969" w:rsidRDefault="00B16969" w:rsidP="0059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2C5"/>
    <w:multiLevelType w:val="multilevel"/>
    <w:tmpl w:val="E52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1E7"/>
    <w:multiLevelType w:val="multilevel"/>
    <w:tmpl w:val="94C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926F7"/>
    <w:multiLevelType w:val="multilevel"/>
    <w:tmpl w:val="019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46F2B"/>
    <w:multiLevelType w:val="multilevel"/>
    <w:tmpl w:val="3C5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145"/>
    <w:multiLevelType w:val="multilevel"/>
    <w:tmpl w:val="25D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47DFD"/>
    <w:multiLevelType w:val="multilevel"/>
    <w:tmpl w:val="43F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F08C6"/>
    <w:multiLevelType w:val="multilevel"/>
    <w:tmpl w:val="ADC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075BD"/>
    <w:multiLevelType w:val="multilevel"/>
    <w:tmpl w:val="668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D00A4"/>
    <w:multiLevelType w:val="multilevel"/>
    <w:tmpl w:val="614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430BF"/>
    <w:multiLevelType w:val="multilevel"/>
    <w:tmpl w:val="9A7C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50225"/>
    <w:multiLevelType w:val="multilevel"/>
    <w:tmpl w:val="045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40E5C"/>
    <w:multiLevelType w:val="multilevel"/>
    <w:tmpl w:val="31F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D"/>
    <w:rsid w:val="0000691C"/>
    <w:rsid w:val="000259AF"/>
    <w:rsid w:val="0002776E"/>
    <w:rsid w:val="00045C7E"/>
    <w:rsid w:val="00051E06"/>
    <w:rsid w:val="0006146F"/>
    <w:rsid w:val="00062007"/>
    <w:rsid w:val="000760BF"/>
    <w:rsid w:val="0008697D"/>
    <w:rsid w:val="000871EA"/>
    <w:rsid w:val="00092396"/>
    <w:rsid w:val="00092D6D"/>
    <w:rsid w:val="000B0CFA"/>
    <w:rsid w:val="000D2A8B"/>
    <w:rsid w:val="000D58DF"/>
    <w:rsid w:val="000F063E"/>
    <w:rsid w:val="0011754A"/>
    <w:rsid w:val="00136B6D"/>
    <w:rsid w:val="0014728D"/>
    <w:rsid w:val="00150C85"/>
    <w:rsid w:val="00160699"/>
    <w:rsid w:val="001646DA"/>
    <w:rsid w:val="00170439"/>
    <w:rsid w:val="00182FC6"/>
    <w:rsid w:val="00183743"/>
    <w:rsid w:val="0018741C"/>
    <w:rsid w:val="0019272A"/>
    <w:rsid w:val="001C0FB2"/>
    <w:rsid w:val="001D1BED"/>
    <w:rsid w:val="001D64A3"/>
    <w:rsid w:val="001E71E2"/>
    <w:rsid w:val="001F0B47"/>
    <w:rsid w:val="001F57DC"/>
    <w:rsid w:val="00200743"/>
    <w:rsid w:val="00207497"/>
    <w:rsid w:val="00211E13"/>
    <w:rsid w:val="00216823"/>
    <w:rsid w:val="002517EE"/>
    <w:rsid w:val="00251991"/>
    <w:rsid w:val="00256112"/>
    <w:rsid w:val="00273D99"/>
    <w:rsid w:val="002743F4"/>
    <w:rsid w:val="0027490B"/>
    <w:rsid w:val="0028675E"/>
    <w:rsid w:val="002A199C"/>
    <w:rsid w:val="002B76CD"/>
    <w:rsid w:val="002C157A"/>
    <w:rsid w:val="002C254E"/>
    <w:rsid w:val="002C5BD2"/>
    <w:rsid w:val="002D629C"/>
    <w:rsid w:val="00304BBE"/>
    <w:rsid w:val="0030511C"/>
    <w:rsid w:val="00322DB5"/>
    <w:rsid w:val="00332DC0"/>
    <w:rsid w:val="003334E4"/>
    <w:rsid w:val="00334A42"/>
    <w:rsid w:val="00346628"/>
    <w:rsid w:val="00364CC8"/>
    <w:rsid w:val="00372A52"/>
    <w:rsid w:val="003850BD"/>
    <w:rsid w:val="00387E7C"/>
    <w:rsid w:val="0039549A"/>
    <w:rsid w:val="00396CDE"/>
    <w:rsid w:val="003B3C4C"/>
    <w:rsid w:val="003D1A50"/>
    <w:rsid w:val="003D1EF2"/>
    <w:rsid w:val="003D669B"/>
    <w:rsid w:val="003F54BA"/>
    <w:rsid w:val="0040464F"/>
    <w:rsid w:val="004218CC"/>
    <w:rsid w:val="00427FF9"/>
    <w:rsid w:val="00436467"/>
    <w:rsid w:val="00445CEC"/>
    <w:rsid w:val="00454E54"/>
    <w:rsid w:val="00480E95"/>
    <w:rsid w:val="00495FE0"/>
    <w:rsid w:val="004C61AD"/>
    <w:rsid w:val="004C63DD"/>
    <w:rsid w:val="004D2C64"/>
    <w:rsid w:val="004E7288"/>
    <w:rsid w:val="00502DE0"/>
    <w:rsid w:val="0051206A"/>
    <w:rsid w:val="005209FA"/>
    <w:rsid w:val="00525FAD"/>
    <w:rsid w:val="00526C9E"/>
    <w:rsid w:val="00530CFF"/>
    <w:rsid w:val="00535A90"/>
    <w:rsid w:val="00590C3A"/>
    <w:rsid w:val="00596818"/>
    <w:rsid w:val="005C4250"/>
    <w:rsid w:val="005D2C12"/>
    <w:rsid w:val="005F60E6"/>
    <w:rsid w:val="00607004"/>
    <w:rsid w:val="00612BA5"/>
    <w:rsid w:val="00620890"/>
    <w:rsid w:val="0062261E"/>
    <w:rsid w:val="0062325B"/>
    <w:rsid w:val="00645E20"/>
    <w:rsid w:val="00647346"/>
    <w:rsid w:val="00652BF3"/>
    <w:rsid w:val="00653505"/>
    <w:rsid w:val="00656F87"/>
    <w:rsid w:val="006634B0"/>
    <w:rsid w:val="00665AA0"/>
    <w:rsid w:val="00674F06"/>
    <w:rsid w:val="006771EA"/>
    <w:rsid w:val="006842A0"/>
    <w:rsid w:val="006860FC"/>
    <w:rsid w:val="006A4ED7"/>
    <w:rsid w:val="006A5655"/>
    <w:rsid w:val="006C7637"/>
    <w:rsid w:val="006D64A7"/>
    <w:rsid w:val="006E7BD2"/>
    <w:rsid w:val="00701335"/>
    <w:rsid w:val="00705F60"/>
    <w:rsid w:val="00732899"/>
    <w:rsid w:val="00734779"/>
    <w:rsid w:val="00735A20"/>
    <w:rsid w:val="0075594A"/>
    <w:rsid w:val="00782648"/>
    <w:rsid w:val="00782F0F"/>
    <w:rsid w:val="0078514F"/>
    <w:rsid w:val="00795B0B"/>
    <w:rsid w:val="007A0838"/>
    <w:rsid w:val="007A6D23"/>
    <w:rsid w:val="007B0B3D"/>
    <w:rsid w:val="007C2136"/>
    <w:rsid w:val="007C5BA0"/>
    <w:rsid w:val="007C6994"/>
    <w:rsid w:val="007D0F92"/>
    <w:rsid w:val="007E1268"/>
    <w:rsid w:val="007E265F"/>
    <w:rsid w:val="007F5ABF"/>
    <w:rsid w:val="00804F82"/>
    <w:rsid w:val="00821CC0"/>
    <w:rsid w:val="008339AC"/>
    <w:rsid w:val="008469A0"/>
    <w:rsid w:val="00846E47"/>
    <w:rsid w:val="0085480F"/>
    <w:rsid w:val="00856FDF"/>
    <w:rsid w:val="008649D8"/>
    <w:rsid w:val="00875768"/>
    <w:rsid w:val="00885D2D"/>
    <w:rsid w:val="008A255D"/>
    <w:rsid w:val="008C13C8"/>
    <w:rsid w:val="008D55BB"/>
    <w:rsid w:val="008D5BDC"/>
    <w:rsid w:val="008F21D7"/>
    <w:rsid w:val="008F4309"/>
    <w:rsid w:val="008F5E21"/>
    <w:rsid w:val="00903A77"/>
    <w:rsid w:val="00907531"/>
    <w:rsid w:val="00926D59"/>
    <w:rsid w:val="009402DD"/>
    <w:rsid w:val="00956D08"/>
    <w:rsid w:val="009661B4"/>
    <w:rsid w:val="00985A84"/>
    <w:rsid w:val="009865FC"/>
    <w:rsid w:val="00990512"/>
    <w:rsid w:val="00991626"/>
    <w:rsid w:val="009A5B59"/>
    <w:rsid w:val="009C6C65"/>
    <w:rsid w:val="009D6FEE"/>
    <w:rsid w:val="009E4DEE"/>
    <w:rsid w:val="00A1782A"/>
    <w:rsid w:val="00A17C4E"/>
    <w:rsid w:val="00A3329F"/>
    <w:rsid w:val="00A36F06"/>
    <w:rsid w:val="00A37126"/>
    <w:rsid w:val="00A41A2C"/>
    <w:rsid w:val="00A5039D"/>
    <w:rsid w:val="00A66828"/>
    <w:rsid w:val="00A6718E"/>
    <w:rsid w:val="00A701BC"/>
    <w:rsid w:val="00A76892"/>
    <w:rsid w:val="00A946D5"/>
    <w:rsid w:val="00AA1540"/>
    <w:rsid w:val="00AA33E8"/>
    <w:rsid w:val="00AA7CE6"/>
    <w:rsid w:val="00AB0EEE"/>
    <w:rsid w:val="00AB41D8"/>
    <w:rsid w:val="00AC3BCA"/>
    <w:rsid w:val="00AD79C8"/>
    <w:rsid w:val="00AF7111"/>
    <w:rsid w:val="00B0754A"/>
    <w:rsid w:val="00B12EE9"/>
    <w:rsid w:val="00B16969"/>
    <w:rsid w:val="00B32C26"/>
    <w:rsid w:val="00B51FF9"/>
    <w:rsid w:val="00B57987"/>
    <w:rsid w:val="00BB547A"/>
    <w:rsid w:val="00BC18EE"/>
    <w:rsid w:val="00BC777E"/>
    <w:rsid w:val="00BE3BEA"/>
    <w:rsid w:val="00BE3F90"/>
    <w:rsid w:val="00BF2371"/>
    <w:rsid w:val="00BF4ED1"/>
    <w:rsid w:val="00C0303D"/>
    <w:rsid w:val="00C17EC9"/>
    <w:rsid w:val="00C20A92"/>
    <w:rsid w:val="00C227BD"/>
    <w:rsid w:val="00C23541"/>
    <w:rsid w:val="00C4129D"/>
    <w:rsid w:val="00C56D31"/>
    <w:rsid w:val="00C61DCA"/>
    <w:rsid w:val="00C826C6"/>
    <w:rsid w:val="00C91180"/>
    <w:rsid w:val="00C95D52"/>
    <w:rsid w:val="00CA2391"/>
    <w:rsid w:val="00CC3E27"/>
    <w:rsid w:val="00D13BD6"/>
    <w:rsid w:val="00D24CF6"/>
    <w:rsid w:val="00D27136"/>
    <w:rsid w:val="00D3190B"/>
    <w:rsid w:val="00D33DAB"/>
    <w:rsid w:val="00D345D8"/>
    <w:rsid w:val="00D50FEB"/>
    <w:rsid w:val="00D53B96"/>
    <w:rsid w:val="00D56FC6"/>
    <w:rsid w:val="00D57A38"/>
    <w:rsid w:val="00D61C8E"/>
    <w:rsid w:val="00D62AF0"/>
    <w:rsid w:val="00D64EC7"/>
    <w:rsid w:val="00D75AED"/>
    <w:rsid w:val="00D841E5"/>
    <w:rsid w:val="00DE2670"/>
    <w:rsid w:val="00DF18A5"/>
    <w:rsid w:val="00DF5858"/>
    <w:rsid w:val="00E0077B"/>
    <w:rsid w:val="00E150F6"/>
    <w:rsid w:val="00E17D34"/>
    <w:rsid w:val="00E41D51"/>
    <w:rsid w:val="00E41F4F"/>
    <w:rsid w:val="00E46A83"/>
    <w:rsid w:val="00E66C63"/>
    <w:rsid w:val="00E92099"/>
    <w:rsid w:val="00E95A50"/>
    <w:rsid w:val="00EB0E2E"/>
    <w:rsid w:val="00EB223E"/>
    <w:rsid w:val="00EC0E27"/>
    <w:rsid w:val="00ED0BFC"/>
    <w:rsid w:val="00ED53E6"/>
    <w:rsid w:val="00EE4B60"/>
    <w:rsid w:val="00EE67BE"/>
    <w:rsid w:val="00EF3ACE"/>
    <w:rsid w:val="00EF3E2D"/>
    <w:rsid w:val="00EF6735"/>
    <w:rsid w:val="00EF7F09"/>
    <w:rsid w:val="00F07AEA"/>
    <w:rsid w:val="00F13594"/>
    <w:rsid w:val="00F20889"/>
    <w:rsid w:val="00F3263B"/>
    <w:rsid w:val="00F46A85"/>
    <w:rsid w:val="00F536D5"/>
    <w:rsid w:val="00F561DC"/>
    <w:rsid w:val="00F723CC"/>
    <w:rsid w:val="00F73687"/>
    <w:rsid w:val="00F7551D"/>
    <w:rsid w:val="00F7778B"/>
    <w:rsid w:val="00F961D4"/>
    <w:rsid w:val="00FC21F5"/>
    <w:rsid w:val="00FE1D0D"/>
    <w:rsid w:val="00FE284B"/>
    <w:rsid w:val="00FF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75587-ACC7-4156-ADA3-3B8E010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11"/>
  </w:style>
  <w:style w:type="paragraph" w:styleId="3">
    <w:name w:val="heading 3"/>
    <w:basedOn w:val="a"/>
    <w:link w:val="30"/>
    <w:uiPriority w:val="9"/>
    <w:qFormat/>
    <w:rsid w:val="008D5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75AED"/>
  </w:style>
  <w:style w:type="character" w:customStyle="1" w:styleId="sfwc">
    <w:name w:val="sfwc"/>
    <w:basedOn w:val="a0"/>
    <w:rsid w:val="00D75AED"/>
  </w:style>
  <w:style w:type="character" w:styleId="a4">
    <w:name w:val="Strong"/>
    <w:basedOn w:val="a0"/>
    <w:uiPriority w:val="22"/>
    <w:qFormat/>
    <w:rsid w:val="00D75AED"/>
    <w:rPr>
      <w:b/>
      <w:bCs/>
    </w:rPr>
  </w:style>
  <w:style w:type="character" w:styleId="a5">
    <w:name w:val="Hyperlink"/>
    <w:basedOn w:val="a0"/>
    <w:uiPriority w:val="99"/>
    <w:unhideWhenUsed/>
    <w:rsid w:val="00D75A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5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C3A"/>
  </w:style>
  <w:style w:type="paragraph" w:styleId="aa">
    <w:name w:val="footer"/>
    <w:basedOn w:val="a"/>
    <w:link w:val="ab"/>
    <w:uiPriority w:val="99"/>
    <w:semiHidden/>
    <w:unhideWhenUsed/>
    <w:rsid w:val="0059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C3A"/>
  </w:style>
  <w:style w:type="numbering" w:customStyle="1" w:styleId="1">
    <w:name w:val="Нет списка1"/>
    <w:next w:val="a2"/>
    <w:uiPriority w:val="99"/>
    <w:semiHidden/>
    <w:unhideWhenUsed/>
    <w:rsid w:val="0019272A"/>
  </w:style>
  <w:style w:type="numbering" w:customStyle="1" w:styleId="11">
    <w:name w:val="Нет списка11"/>
    <w:next w:val="a2"/>
    <w:uiPriority w:val="99"/>
    <w:semiHidden/>
    <w:unhideWhenUsed/>
    <w:rsid w:val="0019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sad99@yandex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.sar.99@e-mordovia.ru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2020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B-4FAD-A34F-5D258C0703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2020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B-4FAD-A34F-5D258C0703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2020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6B-4FAD-A34F-5D258C0703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2020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B-4FAD-A34F-5D258C070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3140480"/>
        <c:axId val="76333632"/>
        <c:axId val="0"/>
      </c:bar3DChart>
      <c:catAx>
        <c:axId val="13314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333632"/>
        <c:crosses val="autoZero"/>
        <c:auto val="1"/>
        <c:lblAlgn val="ctr"/>
        <c:lblOffset val="100"/>
        <c:noMultiLvlLbl val="0"/>
      </c:catAx>
      <c:valAx>
        <c:axId val="7633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4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C73D-084F-4484-8CB6-03555724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7516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№97</Company>
  <LinksUpToDate>false</LinksUpToDate>
  <CharactersWithSpaces>50258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2023-04-20T08:41:00Z</cp:lastPrinted>
  <dcterms:created xsi:type="dcterms:W3CDTF">2023-04-20T08:43:00Z</dcterms:created>
  <dcterms:modified xsi:type="dcterms:W3CDTF">2023-04-20T08:43:00Z</dcterms:modified>
</cp:coreProperties>
</file>